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89B7B" w14:textId="77777777" w:rsidR="00314E22" w:rsidRDefault="00314E22" w:rsidP="009907DB">
      <w:pPr>
        <w:spacing w:line="360" w:lineRule="auto"/>
        <w:rPr>
          <w:rFonts w:asciiTheme="minorHAnsi" w:hAnsiTheme="minorHAnsi" w:cstheme="minorHAnsi"/>
          <w:b/>
          <w:color w:val="000000" w:themeColor="text1"/>
          <w:sz w:val="28"/>
        </w:rPr>
      </w:pPr>
      <w:r>
        <w:rPr>
          <w:noProof/>
        </w:rPr>
        <w:drawing>
          <wp:inline distT="0" distB="0" distL="0" distR="0" wp14:anchorId="7A6E53CB" wp14:editId="7591956B">
            <wp:extent cx="5941695" cy="605790"/>
            <wp:effectExtent l="0" t="0" r="0" b="3810"/>
            <wp:docPr id="1" name="Picture 1" descr="Cobram Secondar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m Secondary Colle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695" cy="605790"/>
                    </a:xfrm>
                    <a:prstGeom prst="rect">
                      <a:avLst/>
                    </a:prstGeom>
                    <a:noFill/>
                    <a:ln>
                      <a:noFill/>
                    </a:ln>
                  </pic:spPr>
                </pic:pic>
              </a:graphicData>
            </a:graphic>
          </wp:inline>
        </w:drawing>
      </w:r>
    </w:p>
    <w:p w14:paraId="70919CC4" w14:textId="77777777" w:rsidR="00314E22" w:rsidRDefault="00314E22" w:rsidP="009907DB">
      <w:pPr>
        <w:spacing w:line="360" w:lineRule="auto"/>
        <w:rPr>
          <w:rFonts w:asciiTheme="minorHAnsi" w:hAnsiTheme="minorHAnsi" w:cstheme="minorHAnsi"/>
          <w:b/>
          <w:color w:val="000000" w:themeColor="text1"/>
          <w:sz w:val="28"/>
        </w:rPr>
      </w:pPr>
    </w:p>
    <w:p w14:paraId="1D37F84D" w14:textId="77777777" w:rsidR="009907DB" w:rsidRPr="00E048BD" w:rsidRDefault="0076214D" w:rsidP="009907DB">
      <w:pPr>
        <w:spacing w:line="360" w:lineRule="auto"/>
        <w:rPr>
          <w:rFonts w:asciiTheme="minorHAnsi" w:hAnsiTheme="minorHAnsi" w:cstheme="minorHAnsi"/>
          <w:b/>
          <w:color w:val="000000" w:themeColor="text1"/>
          <w:sz w:val="28"/>
        </w:rPr>
      </w:pPr>
      <w:r>
        <w:rPr>
          <w:rFonts w:asciiTheme="minorHAnsi" w:hAnsiTheme="minorHAnsi" w:cstheme="minorHAnsi"/>
          <w:b/>
          <w:color w:val="000000" w:themeColor="text1"/>
          <w:sz w:val="28"/>
        </w:rPr>
        <w:t>Business</w:t>
      </w:r>
      <w:r w:rsidR="00CA2227">
        <w:rPr>
          <w:rFonts w:asciiTheme="minorHAnsi" w:hAnsiTheme="minorHAnsi" w:cstheme="minorHAnsi"/>
          <w:b/>
          <w:color w:val="000000" w:themeColor="text1"/>
          <w:sz w:val="28"/>
        </w:rPr>
        <w:t xml:space="preserve"> </w:t>
      </w:r>
      <w:r w:rsidR="000E32E4">
        <w:rPr>
          <w:rFonts w:asciiTheme="minorHAnsi" w:hAnsiTheme="minorHAnsi" w:cstheme="minorHAnsi"/>
          <w:b/>
          <w:color w:val="000000" w:themeColor="text1"/>
          <w:sz w:val="28"/>
        </w:rPr>
        <w:t>&amp; Facilities</w:t>
      </w:r>
      <w:r>
        <w:rPr>
          <w:rFonts w:asciiTheme="minorHAnsi" w:hAnsiTheme="minorHAnsi" w:cstheme="minorHAnsi"/>
          <w:b/>
          <w:color w:val="000000" w:themeColor="text1"/>
          <w:sz w:val="28"/>
        </w:rPr>
        <w:t xml:space="preserve"> </w:t>
      </w:r>
      <w:r w:rsidR="00314E22">
        <w:rPr>
          <w:rFonts w:asciiTheme="minorHAnsi" w:hAnsiTheme="minorHAnsi" w:cstheme="minorHAnsi"/>
          <w:b/>
          <w:color w:val="000000" w:themeColor="text1"/>
          <w:sz w:val="28"/>
        </w:rPr>
        <w:t>Manager</w:t>
      </w:r>
    </w:p>
    <w:p w14:paraId="073D676F" w14:textId="77777777" w:rsidR="003130BA" w:rsidRPr="00E048BD" w:rsidRDefault="003130BA" w:rsidP="009907DB">
      <w:pPr>
        <w:spacing w:line="360" w:lineRule="auto"/>
        <w:rPr>
          <w:rFonts w:asciiTheme="minorHAnsi" w:hAnsiTheme="minorHAnsi" w:cstheme="minorHAnsi"/>
          <w:b/>
          <w:color w:val="000000" w:themeColor="text1"/>
          <w:sz w:val="28"/>
        </w:rPr>
      </w:pPr>
      <w:r w:rsidRPr="00E048BD">
        <w:rPr>
          <w:rFonts w:asciiTheme="minorHAnsi" w:hAnsiTheme="minorHAnsi" w:cstheme="minorHAnsi"/>
          <w:b/>
          <w:color w:val="000000" w:themeColor="text1"/>
          <w:sz w:val="28"/>
        </w:rPr>
        <w:t>Position outline, key responsibilities and selection criteria</w:t>
      </w:r>
    </w:p>
    <w:p w14:paraId="59B5CF69" w14:textId="77777777" w:rsidR="009907DB" w:rsidRPr="00314E22" w:rsidRDefault="009907DB" w:rsidP="00D53A01">
      <w:pPr>
        <w:rPr>
          <w:rFonts w:asciiTheme="minorHAnsi" w:hAnsiTheme="minorHAnsi" w:cstheme="minorHAnsi"/>
          <w:b/>
        </w:rPr>
      </w:pPr>
      <w:r w:rsidRPr="00314E22">
        <w:rPr>
          <w:rFonts w:asciiTheme="minorHAnsi" w:hAnsiTheme="minorHAnsi" w:cstheme="minorHAnsi"/>
          <w:b/>
        </w:rPr>
        <w:t xml:space="preserve">Level: </w:t>
      </w:r>
      <w:r w:rsidRPr="00314E22">
        <w:rPr>
          <w:rFonts w:asciiTheme="minorHAnsi" w:hAnsiTheme="minorHAnsi" w:cstheme="minorHAnsi"/>
        </w:rPr>
        <w:t xml:space="preserve">ES </w:t>
      </w:r>
      <w:r w:rsidR="00CA5795" w:rsidRPr="00314E22">
        <w:rPr>
          <w:rFonts w:asciiTheme="minorHAnsi" w:hAnsiTheme="minorHAnsi" w:cstheme="minorHAnsi"/>
        </w:rPr>
        <w:t>1-</w:t>
      </w:r>
      <w:r w:rsidR="000F77DD" w:rsidRPr="00314E22">
        <w:rPr>
          <w:rFonts w:asciiTheme="minorHAnsi" w:hAnsiTheme="minorHAnsi" w:cstheme="minorHAnsi"/>
        </w:rPr>
        <w:t>4</w:t>
      </w:r>
    </w:p>
    <w:p w14:paraId="2EE2D0ED" w14:textId="77777777" w:rsidR="009907DB" w:rsidRPr="003130BA" w:rsidRDefault="009907DB" w:rsidP="00D53A01">
      <w:pPr>
        <w:rPr>
          <w:rFonts w:asciiTheme="minorHAnsi" w:hAnsiTheme="minorHAnsi" w:cstheme="minorHAnsi"/>
          <w:b/>
        </w:rPr>
      </w:pPr>
      <w:r w:rsidRPr="003130BA">
        <w:rPr>
          <w:rFonts w:asciiTheme="minorHAnsi" w:hAnsiTheme="minorHAnsi" w:cstheme="minorHAnsi"/>
          <w:b/>
        </w:rPr>
        <w:t xml:space="preserve">Time fraction: </w:t>
      </w:r>
      <w:r w:rsidR="00314E22">
        <w:rPr>
          <w:rFonts w:asciiTheme="minorHAnsi" w:hAnsiTheme="minorHAnsi" w:cstheme="minorHAnsi"/>
        </w:rPr>
        <w:t>1.0</w:t>
      </w:r>
    </w:p>
    <w:p w14:paraId="4E75EF82" w14:textId="77777777" w:rsidR="009907DB" w:rsidRPr="003130BA" w:rsidRDefault="009907DB" w:rsidP="00D53A01">
      <w:pPr>
        <w:rPr>
          <w:rFonts w:asciiTheme="minorHAnsi" w:hAnsiTheme="minorHAnsi" w:cstheme="minorHAnsi"/>
        </w:rPr>
      </w:pPr>
      <w:r w:rsidRPr="003130BA">
        <w:rPr>
          <w:rFonts w:asciiTheme="minorHAnsi" w:hAnsiTheme="minorHAnsi" w:cstheme="minorHAnsi"/>
          <w:b/>
        </w:rPr>
        <w:t xml:space="preserve">Hours &amp; days worked: </w:t>
      </w:r>
      <w:r w:rsidR="00E048BD" w:rsidRPr="00314E22">
        <w:rPr>
          <w:rFonts w:asciiTheme="minorHAnsi" w:hAnsiTheme="minorHAnsi" w:cstheme="minorHAnsi"/>
        </w:rPr>
        <w:t>8.</w:t>
      </w:r>
      <w:r w:rsidR="005B3ADE">
        <w:rPr>
          <w:rFonts w:asciiTheme="minorHAnsi" w:hAnsiTheme="minorHAnsi" w:cstheme="minorHAnsi"/>
        </w:rPr>
        <w:t>00</w:t>
      </w:r>
      <w:r w:rsidR="00E048BD" w:rsidRPr="00314E22">
        <w:rPr>
          <w:rFonts w:asciiTheme="minorHAnsi" w:hAnsiTheme="minorHAnsi" w:cstheme="minorHAnsi"/>
        </w:rPr>
        <w:t>-4.</w:t>
      </w:r>
      <w:r w:rsidR="005B3ADE">
        <w:rPr>
          <w:rFonts w:asciiTheme="minorHAnsi" w:hAnsiTheme="minorHAnsi" w:cstheme="minorHAnsi"/>
        </w:rPr>
        <w:t>00</w:t>
      </w:r>
      <w:r w:rsidR="00E048BD" w:rsidRPr="00314E22">
        <w:rPr>
          <w:rFonts w:asciiTheme="minorHAnsi" w:hAnsiTheme="minorHAnsi" w:cstheme="minorHAnsi"/>
        </w:rPr>
        <w:t>pm</w:t>
      </w:r>
      <w:r w:rsidR="00E048BD">
        <w:rPr>
          <w:rFonts w:asciiTheme="minorHAnsi" w:hAnsiTheme="minorHAnsi" w:cstheme="minorHAnsi"/>
          <w:b/>
        </w:rPr>
        <w:t xml:space="preserve"> </w:t>
      </w:r>
    </w:p>
    <w:p w14:paraId="42ED3E04" w14:textId="0062DD4E" w:rsidR="00314E22" w:rsidRPr="000F3AD1" w:rsidRDefault="009907DB" w:rsidP="000F3AD1">
      <w:pPr>
        <w:rPr>
          <w:rFonts w:asciiTheme="minorHAnsi" w:hAnsiTheme="minorHAnsi" w:cstheme="minorHAnsi"/>
        </w:rPr>
      </w:pPr>
      <w:r w:rsidRPr="003130BA">
        <w:rPr>
          <w:rFonts w:asciiTheme="minorHAnsi" w:hAnsiTheme="minorHAnsi" w:cstheme="minorHAnsi"/>
          <w:b/>
        </w:rPr>
        <w:t xml:space="preserve">Line manager: </w:t>
      </w:r>
      <w:r w:rsidR="000F77DD">
        <w:rPr>
          <w:rFonts w:asciiTheme="minorHAnsi" w:hAnsiTheme="minorHAnsi" w:cstheme="minorHAnsi"/>
        </w:rPr>
        <w:t>Principal</w:t>
      </w:r>
    </w:p>
    <w:p w14:paraId="6288CA62" w14:textId="18333AC9" w:rsidR="00314E22" w:rsidRPr="000F3AD1" w:rsidRDefault="00314E22" w:rsidP="000F3AD1">
      <w:pPr>
        <w:spacing w:line="360" w:lineRule="auto"/>
        <w:rPr>
          <w:rFonts w:asciiTheme="minorHAnsi" w:hAnsiTheme="minorHAnsi" w:cstheme="minorHAnsi"/>
          <w:sz w:val="22"/>
          <w:szCs w:val="22"/>
        </w:rPr>
      </w:pPr>
      <w:r w:rsidRPr="002B109D">
        <w:rPr>
          <w:rFonts w:asciiTheme="minorHAnsi" w:hAnsiTheme="minorHAnsi" w:cstheme="minorHAnsi"/>
          <w:sz w:val="22"/>
          <w:szCs w:val="22"/>
        </w:rPr>
        <w:t>---------------------------------------------------------------------------------------------------------------------------</w:t>
      </w:r>
    </w:p>
    <w:p w14:paraId="34C8F93A" w14:textId="77777777" w:rsidR="009907DB" w:rsidRPr="002B109D" w:rsidRDefault="00974A5B" w:rsidP="009907DB">
      <w:pPr>
        <w:spacing w:line="360" w:lineRule="auto"/>
        <w:jc w:val="both"/>
        <w:rPr>
          <w:rFonts w:asciiTheme="minorHAnsi" w:hAnsiTheme="minorHAnsi" w:cstheme="minorHAnsi"/>
          <w:b/>
          <w:sz w:val="22"/>
          <w:szCs w:val="22"/>
          <w:u w:val="single"/>
        </w:rPr>
      </w:pPr>
      <w:r w:rsidRPr="002B109D">
        <w:rPr>
          <w:rFonts w:asciiTheme="minorHAnsi" w:hAnsiTheme="minorHAnsi" w:cstheme="minorHAnsi"/>
          <w:b/>
          <w:sz w:val="22"/>
          <w:szCs w:val="22"/>
          <w:u w:val="single"/>
        </w:rPr>
        <w:t>Position outline</w:t>
      </w:r>
    </w:p>
    <w:p w14:paraId="1D0E07EE" w14:textId="0A6E6134" w:rsidR="000F77DD" w:rsidRPr="002B109D" w:rsidRDefault="005E0762" w:rsidP="000F77DD">
      <w:pPr>
        <w:rPr>
          <w:rFonts w:asciiTheme="minorHAnsi" w:hAnsiTheme="minorHAnsi" w:cstheme="minorHAnsi"/>
          <w:sz w:val="22"/>
          <w:szCs w:val="22"/>
        </w:rPr>
      </w:pPr>
      <w:r w:rsidRPr="002B109D">
        <w:rPr>
          <w:rFonts w:asciiTheme="minorHAnsi" w:hAnsiTheme="minorHAnsi" w:cstheme="minorHAnsi"/>
          <w:sz w:val="22"/>
          <w:szCs w:val="22"/>
        </w:rPr>
        <w:t>The</w:t>
      </w:r>
      <w:r w:rsidR="00314E22" w:rsidRPr="002B109D">
        <w:rPr>
          <w:rFonts w:asciiTheme="minorHAnsi" w:hAnsiTheme="minorHAnsi" w:cstheme="minorHAnsi"/>
          <w:sz w:val="22"/>
          <w:szCs w:val="22"/>
        </w:rPr>
        <w:t xml:space="preserve"> Business </w:t>
      </w:r>
      <w:r w:rsidR="000E32E4" w:rsidRPr="002B109D">
        <w:rPr>
          <w:rFonts w:asciiTheme="minorHAnsi" w:hAnsiTheme="minorHAnsi" w:cstheme="minorHAnsi"/>
          <w:sz w:val="22"/>
          <w:szCs w:val="22"/>
        </w:rPr>
        <w:t xml:space="preserve">&amp; Facilities </w:t>
      </w:r>
      <w:r w:rsidR="000F77DD" w:rsidRPr="002B109D">
        <w:rPr>
          <w:rFonts w:asciiTheme="minorHAnsi" w:hAnsiTheme="minorHAnsi" w:cstheme="minorHAnsi"/>
          <w:sz w:val="22"/>
          <w:szCs w:val="22"/>
        </w:rPr>
        <w:t xml:space="preserve">Manager </w:t>
      </w:r>
      <w:r w:rsidRPr="002B109D">
        <w:rPr>
          <w:rFonts w:asciiTheme="minorHAnsi" w:hAnsiTheme="minorHAnsi" w:cstheme="minorHAnsi"/>
          <w:sz w:val="22"/>
          <w:szCs w:val="22"/>
        </w:rPr>
        <w:t xml:space="preserve">will support excellence in Teaching and Learning at the college by </w:t>
      </w:r>
      <w:r w:rsidR="000F77DD" w:rsidRPr="002B109D">
        <w:rPr>
          <w:rFonts w:asciiTheme="minorHAnsi" w:hAnsiTheme="minorHAnsi" w:cstheme="minorHAnsi"/>
          <w:sz w:val="22"/>
          <w:szCs w:val="22"/>
        </w:rPr>
        <w:t>administ</w:t>
      </w:r>
      <w:r w:rsidRPr="002B109D">
        <w:rPr>
          <w:rFonts w:asciiTheme="minorHAnsi" w:hAnsiTheme="minorHAnsi" w:cstheme="minorHAnsi"/>
          <w:sz w:val="22"/>
          <w:szCs w:val="22"/>
        </w:rPr>
        <w:t xml:space="preserve">ration </w:t>
      </w:r>
      <w:r w:rsidR="000F77DD" w:rsidRPr="002B109D">
        <w:rPr>
          <w:rFonts w:asciiTheme="minorHAnsi" w:hAnsiTheme="minorHAnsi" w:cstheme="minorHAnsi"/>
          <w:sz w:val="22"/>
          <w:szCs w:val="22"/>
        </w:rPr>
        <w:t>and manage</w:t>
      </w:r>
      <w:r w:rsidRPr="002B109D">
        <w:rPr>
          <w:rFonts w:asciiTheme="minorHAnsi" w:hAnsiTheme="minorHAnsi" w:cstheme="minorHAnsi"/>
          <w:sz w:val="22"/>
          <w:szCs w:val="22"/>
        </w:rPr>
        <w:t>ment of</w:t>
      </w:r>
      <w:r w:rsidR="000F77DD" w:rsidRPr="002B109D">
        <w:rPr>
          <w:rFonts w:asciiTheme="minorHAnsi" w:hAnsiTheme="minorHAnsi" w:cstheme="minorHAnsi"/>
          <w:sz w:val="22"/>
          <w:szCs w:val="22"/>
        </w:rPr>
        <w:t xml:space="preserve"> al</w:t>
      </w:r>
      <w:r w:rsidR="0076214D" w:rsidRPr="002B109D">
        <w:rPr>
          <w:rFonts w:asciiTheme="minorHAnsi" w:hAnsiTheme="minorHAnsi" w:cstheme="minorHAnsi"/>
          <w:sz w:val="22"/>
          <w:szCs w:val="22"/>
        </w:rPr>
        <w:t xml:space="preserve">l aspects of finance, personnel, building and facilities, OHS </w:t>
      </w:r>
      <w:r w:rsidR="000F77DD" w:rsidRPr="002B109D">
        <w:rPr>
          <w:rFonts w:asciiTheme="minorHAnsi" w:hAnsiTheme="minorHAnsi" w:cstheme="minorHAnsi"/>
          <w:sz w:val="22"/>
          <w:szCs w:val="22"/>
        </w:rPr>
        <w:t xml:space="preserve">and general office administration in conjunction with Principal Class. The position requires a thorough working knowledge of Departmental procedures. </w:t>
      </w:r>
    </w:p>
    <w:p w14:paraId="3E52F17B" w14:textId="77777777" w:rsidR="0076214D" w:rsidRPr="002B109D" w:rsidRDefault="0076214D" w:rsidP="000B1621">
      <w:pPr>
        <w:spacing w:line="360" w:lineRule="auto"/>
        <w:rPr>
          <w:rFonts w:asciiTheme="minorHAnsi" w:hAnsiTheme="minorHAnsi" w:cstheme="minorHAnsi"/>
          <w:b/>
          <w:sz w:val="22"/>
          <w:szCs w:val="22"/>
          <w:u w:val="single"/>
        </w:rPr>
      </w:pPr>
    </w:p>
    <w:p w14:paraId="0F06C21F" w14:textId="77777777" w:rsidR="00C01B7B" w:rsidRPr="002B109D" w:rsidRDefault="0076214D" w:rsidP="000B1621">
      <w:pPr>
        <w:spacing w:line="360" w:lineRule="auto"/>
        <w:rPr>
          <w:rFonts w:ascii="Calibri" w:hAnsi="Calibri" w:cs="Calibri"/>
          <w:b/>
          <w:sz w:val="22"/>
          <w:szCs w:val="22"/>
        </w:rPr>
      </w:pPr>
      <w:r w:rsidRPr="002B109D">
        <w:rPr>
          <w:rFonts w:ascii="Calibri" w:hAnsi="Calibri" w:cs="Calibri"/>
          <w:b/>
          <w:sz w:val="22"/>
          <w:szCs w:val="22"/>
        </w:rPr>
        <w:t xml:space="preserve">Business </w:t>
      </w:r>
      <w:r w:rsidR="00314E22" w:rsidRPr="002B109D">
        <w:rPr>
          <w:rFonts w:ascii="Calibri" w:hAnsi="Calibri" w:cs="Calibri"/>
          <w:b/>
          <w:sz w:val="22"/>
          <w:szCs w:val="22"/>
        </w:rPr>
        <w:t>Management:</w:t>
      </w:r>
    </w:p>
    <w:p w14:paraId="1151C8DA" w14:textId="77777777" w:rsidR="000F77DD" w:rsidRPr="002B109D" w:rsidRDefault="000F77DD" w:rsidP="000F77DD">
      <w:pPr>
        <w:numPr>
          <w:ilvl w:val="0"/>
          <w:numId w:val="36"/>
        </w:numPr>
        <w:rPr>
          <w:rFonts w:ascii="Calibri" w:hAnsi="Calibri" w:cs="Calibri"/>
          <w:sz w:val="22"/>
          <w:szCs w:val="22"/>
        </w:rPr>
      </w:pPr>
      <w:r w:rsidRPr="002B109D">
        <w:rPr>
          <w:rFonts w:ascii="Calibri" w:hAnsi="Calibri" w:cs="Calibri"/>
          <w:sz w:val="22"/>
          <w:szCs w:val="22"/>
        </w:rPr>
        <w:t xml:space="preserve">Provide leadership, training and supervision relating to the day to day functions of the school administration support staff, exhibiting appropriate leadership skills. </w:t>
      </w:r>
    </w:p>
    <w:p w14:paraId="0992FF68" w14:textId="77777777" w:rsidR="000F77DD" w:rsidRPr="002B109D" w:rsidRDefault="000F77DD" w:rsidP="000F77DD">
      <w:pPr>
        <w:numPr>
          <w:ilvl w:val="0"/>
          <w:numId w:val="36"/>
        </w:numPr>
        <w:rPr>
          <w:rFonts w:ascii="Calibri" w:hAnsi="Calibri" w:cs="Calibri"/>
          <w:sz w:val="22"/>
          <w:szCs w:val="22"/>
        </w:rPr>
      </w:pPr>
      <w:r w:rsidRPr="002B109D">
        <w:rPr>
          <w:rFonts w:ascii="Calibri" w:hAnsi="Calibri" w:cs="Calibri"/>
          <w:sz w:val="22"/>
          <w:szCs w:val="22"/>
        </w:rPr>
        <w:t xml:space="preserve">Manage and coordinate the delivery of administrative services within the school including financial, administrative, buildings and equipment management. </w:t>
      </w:r>
    </w:p>
    <w:p w14:paraId="675CF2B3" w14:textId="77777777" w:rsidR="000F77DD" w:rsidRPr="002B109D" w:rsidRDefault="000F77DD" w:rsidP="000F77DD">
      <w:pPr>
        <w:numPr>
          <w:ilvl w:val="0"/>
          <w:numId w:val="36"/>
        </w:numPr>
        <w:rPr>
          <w:rFonts w:ascii="Calibri" w:hAnsi="Calibri" w:cs="Calibri"/>
          <w:sz w:val="22"/>
          <w:szCs w:val="22"/>
        </w:rPr>
      </w:pPr>
      <w:r w:rsidRPr="002B109D">
        <w:rPr>
          <w:rFonts w:ascii="Calibri" w:hAnsi="Calibri" w:cs="Calibri"/>
          <w:sz w:val="22"/>
          <w:szCs w:val="22"/>
        </w:rPr>
        <w:t xml:space="preserve">Prepare regular financial statements for the Principal, School Council and Program Leaders. </w:t>
      </w:r>
    </w:p>
    <w:p w14:paraId="73D7A686" w14:textId="77777777" w:rsidR="000F77DD" w:rsidRPr="002B109D" w:rsidRDefault="000F77DD" w:rsidP="000F77DD">
      <w:pPr>
        <w:numPr>
          <w:ilvl w:val="0"/>
          <w:numId w:val="36"/>
        </w:numPr>
        <w:rPr>
          <w:rFonts w:ascii="Calibri" w:hAnsi="Calibri" w:cs="Calibri"/>
          <w:sz w:val="22"/>
          <w:szCs w:val="22"/>
        </w:rPr>
      </w:pPr>
      <w:r w:rsidRPr="002B109D">
        <w:rPr>
          <w:rFonts w:ascii="Calibri" w:hAnsi="Calibri" w:cs="Calibri"/>
          <w:sz w:val="22"/>
          <w:szCs w:val="22"/>
        </w:rPr>
        <w:t xml:space="preserve">Contribute to financial decision making by the School Council through Chairing the Finance Sub-Committee of the Council. </w:t>
      </w:r>
    </w:p>
    <w:p w14:paraId="331C594B" w14:textId="77777777" w:rsidR="000F77DD" w:rsidRPr="002B109D" w:rsidRDefault="000F77DD" w:rsidP="000F77DD">
      <w:pPr>
        <w:numPr>
          <w:ilvl w:val="0"/>
          <w:numId w:val="36"/>
        </w:numPr>
        <w:rPr>
          <w:rFonts w:ascii="Calibri" w:hAnsi="Calibri" w:cs="Calibri"/>
          <w:sz w:val="22"/>
          <w:szCs w:val="22"/>
        </w:rPr>
      </w:pPr>
      <w:r w:rsidRPr="002B109D">
        <w:rPr>
          <w:rFonts w:ascii="Calibri" w:hAnsi="Calibri" w:cs="Calibri"/>
          <w:sz w:val="22"/>
          <w:szCs w:val="22"/>
        </w:rPr>
        <w:t xml:space="preserve">Be familiar and competent with GST and BAS requirements in relation to school finances. </w:t>
      </w:r>
    </w:p>
    <w:p w14:paraId="619A5A66" w14:textId="77777777" w:rsidR="000F77DD" w:rsidRPr="002B109D" w:rsidRDefault="000F77DD" w:rsidP="000F77DD">
      <w:pPr>
        <w:numPr>
          <w:ilvl w:val="0"/>
          <w:numId w:val="36"/>
        </w:numPr>
        <w:rPr>
          <w:rFonts w:ascii="Calibri" w:hAnsi="Calibri" w:cs="Calibri"/>
          <w:sz w:val="22"/>
          <w:szCs w:val="22"/>
        </w:rPr>
      </w:pPr>
      <w:r w:rsidRPr="002B109D">
        <w:rPr>
          <w:rFonts w:ascii="Calibri" w:hAnsi="Calibri" w:cs="Calibri"/>
          <w:sz w:val="22"/>
          <w:szCs w:val="22"/>
        </w:rPr>
        <w:t xml:space="preserve">In consultation with the Principal and Finance Committee direct the accounting processes of the school and ensure that all funds are accounted for according to Treasury regulations. </w:t>
      </w:r>
    </w:p>
    <w:p w14:paraId="798AF82F" w14:textId="77777777" w:rsidR="000F77DD" w:rsidRPr="002B109D" w:rsidRDefault="000F77DD" w:rsidP="000F77DD">
      <w:pPr>
        <w:numPr>
          <w:ilvl w:val="0"/>
          <w:numId w:val="36"/>
        </w:numPr>
        <w:rPr>
          <w:rFonts w:ascii="Calibri" w:hAnsi="Calibri" w:cs="Calibri"/>
          <w:sz w:val="22"/>
          <w:szCs w:val="22"/>
        </w:rPr>
      </w:pPr>
      <w:r w:rsidRPr="002B109D">
        <w:rPr>
          <w:rFonts w:ascii="Calibri" w:hAnsi="Calibri" w:cs="Calibri"/>
          <w:sz w:val="22"/>
          <w:szCs w:val="22"/>
        </w:rPr>
        <w:t xml:space="preserve">Assist the Principal with the preparation of the school program budget. </w:t>
      </w:r>
    </w:p>
    <w:p w14:paraId="636009F3" w14:textId="77777777" w:rsidR="000F77DD" w:rsidRPr="002B109D" w:rsidRDefault="000F77DD" w:rsidP="000F77DD">
      <w:pPr>
        <w:numPr>
          <w:ilvl w:val="0"/>
          <w:numId w:val="36"/>
        </w:numPr>
        <w:rPr>
          <w:rFonts w:ascii="Calibri" w:hAnsi="Calibri" w:cs="Calibri"/>
          <w:sz w:val="22"/>
          <w:szCs w:val="22"/>
        </w:rPr>
      </w:pPr>
      <w:r w:rsidRPr="002B109D">
        <w:rPr>
          <w:rFonts w:ascii="Calibri" w:hAnsi="Calibri" w:cs="Calibri"/>
          <w:sz w:val="22"/>
          <w:szCs w:val="22"/>
        </w:rPr>
        <w:t xml:space="preserve">Regularly monitor/reconcile the School Global Budget including the final end of the year submission to the department. </w:t>
      </w:r>
    </w:p>
    <w:p w14:paraId="766A9840" w14:textId="77777777" w:rsidR="000F77DD" w:rsidRPr="002B109D" w:rsidRDefault="000F77DD" w:rsidP="000F77DD">
      <w:pPr>
        <w:numPr>
          <w:ilvl w:val="0"/>
          <w:numId w:val="36"/>
        </w:numPr>
        <w:rPr>
          <w:rFonts w:ascii="Calibri" w:hAnsi="Calibri" w:cs="Calibri"/>
          <w:sz w:val="22"/>
          <w:szCs w:val="22"/>
        </w:rPr>
      </w:pPr>
      <w:r w:rsidRPr="002B109D">
        <w:rPr>
          <w:rFonts w:ascii="Calibri" w:hAnsi="Calibri" w:cs="Calibri"/>
          <w:sz w:val="22"/>
          <w:szCs w:val="22"/>
        </w:rPr>
        <w:t xml:space="preserve">Under direction from the Principal, manage the personnel functions of the school including the maintenance of personnel records and payroll functions, taxation </w:t>
      </w:r>
      <w:proofErr w:type="spellStart"/>
      <w:r w:rsidRPr="002B109D">
        <w:rPr>
          <w:rFonts w:ascii="Calibri" w:hAnsi="Calibri" w:cs="Calibri"/>
          <w:sz w:val="22"/>
          <w:szCs w:val="22"/>
        </w:rPr>
        <w:t>workcover</w:t>
      </w:r>
      <w:proofErr w:type="spellEnd"/>
      <w:r w:rsidRPr="002B109D">
        <w:rPr>
          <w:rFonts w:ascii="Calibri" w:hAnsi="Calibri" w:cs="Calibri"/>
          <w:sz w:val="22"/>
          <w:szCs w:val="22"/>
        </w:rPr>
        <w:t xml:space="preserve">, superannuation and provision of advice in regard to conditions of employment of school staff. </w:t>
      </w:r>
    </w:p>
    <w:p w14:paraId="725FBB72" w14:textId="77777777" w:rsidR="000F77DD" w:rsidRPr="002B109D" w:rsidRDefault="000F77DD" w:rsidP="000F77DD">
      <w:pPr>
        <w:numPr>
          <w:ilvl w:val="0"/>
          <w:numId w:val="36"/>
        </w:numPr>
        <w:rPr>
          <w:rFonts w:ascii="Calibri" w:hAnsi="Calibri" w:cs="Calibri"/>
          <w:sz w:val="22"/>
          <w:szCs w:val="22"/>
        </w:rPr>
      </w:pPr>
      <w:r w:rsidRPr="002B109D">
        <w:rPr>
          <w:rFonts w:ascii="Calibri" w:hAnsi="Calibri" w:cs="Calibri"/>
          <w:sz w:val="22"/>
          <w:szCs w:val="22"/>
        </w:rPr>
        <w:t xml:space="preserve">Manage the school's administrative support systems including CASES 21 and EDUPAY. </w:t>
      </w:r>
    </w:p>
    <w:p w14:paraId="5DA6E957" w14:textId="77777777" w:rsidR="000F77DD" w:rsidRPr="002B109D" w:rsidRDefault="000F77DD" w:rsidP="000F77DD">
      <w:pPr>
        <w:numPr>
          <w:ilvl w:val="0"/>
          <w:numId w:val="36"/>
        </w:numPr>
        <w:rPr>
          <w:rFonts w:ascii="Calibri" w:hAnsi="Calibri" w:cs="Calibri"/>
          <w:sz w:val="22"/>
          <w:szCs w:val="22"/>
        </w:rPr>
      </w:pPr>
      <w:r w:rsidRPr="002B109D">
        <w:rPr>
          <w:rFonts w:ascii="Calibri" w:hAnsi="Calibri" w:cs="Calibri"/>
          <w:sz w:val="22"/>
          <w:szCs w:val="22"/>
        </w:rPr>
        <w:t xml:space="preserve">Communicate and liaise with parents, School Council members, staff and students of the school </w:t>
      </w:r>
    </w:p>
    <w:p w14:paraId="1A0A22C6" w14:textId="5674824B" w:rsidR="00314E22" w:rsidRDefault="000F77DD" w:rsidP="000F3AD1">
      <w:pPr>
        <w:numPr>
          <w:ilvl w:val="0"/>
          <w:numId w:val="36"/>
        </w:numPr>
        <w:rPr>
          <w:rFonts w:ascii="Calibri" w:hAnsi="Calibri" w:cs="Calibri"/>
          <w:sz w:val="22"/>
          <w:szCs w:val="22"/>
        </w:rPr>
      </w:pPr>
      <w:r w:rsidRPr="002B109D">
        <w:rPr>
          <w:rFonts w:ascii="Calibri" w:hAnsi="Calibri" w:cs="Calibri"/>
          <w:sz w:val="22"/>
          <w:szCs w:val="22"/>
        </w:rPr>
        <w:t xml:space="preserve"> Oversee and coordinate the implementation of requisitioning and   purchasing procedures in the office. </w:t>
      </w:r>
    </w:p>
    <w:p w14:paraId="4EB74E89" w14:textId="77777777" w:rsidR="000F3AD1" w:rsidRPr="000F3AD1" w:rsidRDefault="000F3AD1" w:rsidP="000F3AD1">
      <w:pPr>
        <w:numPr>
          <w:ilvl w:val="0"/>
          <w:numId w:val="36"/>
        </w:numPr>
        <w:rPr>
          <w:rFonts w:ascii="Calibri" w:hAnsi="Calibri" w:cs="Calibri"/>
          <w:sz w:val="22"/>
          <w:szCs w:val="22"/>
        </w:rPr>
      </w:pPr>
    </w:p>
    <w:p w14:paraId="11E4BB95" w14:textId="77777777" w:rsidR="0076214D" w:rsidRPr="002B109D" w:rsidRDefault="00314E22" w:rsidP="0076214D">
      <w:pPr>
        <w:spacing w:line="360" w:lineRule="auto"/>
        <w:rPr>
          <w:rFonts w:ascii="Calibri" w:hAnsi="Calibri" w:cs="Calibri"/>
          <w:b/>
          <w:sz w:val="22"/>
          <w:szCs w:val="22"/>
        </w:rPr>
      </w:pPr>
      <w:r w:rsidRPr="002B109D">
        <w:rPr>
          <w:rFonts w:ascii="Calibri" w:hAnsi="Calibri" w:cs="Calibri"/>
          <w:b/>
          <w:sz w:val="22"/>
          <w:szCs w:val="22"/>
        </w:rPr>
        <w:t>Facilities Management:</w:t>
      </w:r>
    </w:p>
    <w:p w14:paraId="0EFCF8B5" w14:textId="77777777" w:rsidR="0076214D" w:rsidRPr="002B109D" w:rsidRDefault="0076214D" w:rsidP="0076214D">
      <w:pPr>
        <w:numPr>
          <w:ilvl w:val="0"/>
          <w:numId w:val="38"/>
        </w:numPr>
        <w:rPr>
          <w:rFonts w:ascii="Calibri" w:hAnsi="Calibri" w:cs="Calibri"/>
          <w:sz w:val="22"/>
          <w:szCs w:val="22"/>
        </w:rPr>
      </w:pPr>
      <w:r w:rsidRPr="002B109D">
        <w:rPr>
          <w:rFonts w:ascii="Calibri" w:hAnsi="Calibri" w:cs="Calibri"/>
          <w:sz w:val="22"/>
          <w:szCs w:val="22"/>
        </w:rPr>
        <w:t>Ensure systems are in place to facilitate prompt attention to requests for repairs and maintenance identified by staff, this is to be done in conjunction with the Grounds and Maintenance staff member.</w:t>
      </w:r>
    </w:p>
    <w:p w14:paraId="19DDE65D" w14:textId="77777777" w:rsidR="0076214D" w:rsidRPr="002B109D" w:rsidRDefault="0076214D" w:rsidP="0076214D">
      <w:pPr>
        <w:numPr>
          <w:ilvl w:val="0"/>
          <w:numId w:val="38"/>
        </w:numPr>
        <w:rPr>
          <w:rFonts w:ascii="Calibri" w:hAnsi="Calibri" w:cs="Calibri"/>
          <w:sz w:val="22"/>
          <w:szCs w:val="22"/>
        </w:rPr>
      </w:pPr>
      <w:r w:rsidRPr="002B109D">
        <w:rPr>
          <w:rFonts w:ascii="Calibri" w:hAnsi="Calibri" w:cs="Calibri"/>
          <w:sz w:val="22"/>
          <w:szCs w:val="22"/>
        </w:rPr>
        <w:lastRenderedPageBreak/>
        <w:t xml:space="preserve">Arrange for contractors to attend for </w:t>
      </w:r>
      <w:proofErr w:type="spellStart"/>
      <w:r w:rsidRPr="002B109D">
        <w:rPr>
          <w:rFonts w:ascii="Calibri" w:hAnsi="Calibri" w:cs="Calibri"/>
          <w:sz w:val="22"/>
          <w:szCs w:val="22"/>
        </w:rPr>
        <w:t>adhoc</w:t>
      </w:r>
      <w:proofErr w:type="spellEnd"/>
      <w:r w:rsidRPr="002B109D">
        <w:rPr>
          <w:rFonts w:ascii="Calibri" w:hAnsi="Calibri" w:cs="Calibri"/>
          <w:sz w:val="22"/>
          <w:szCs w:val="22"/>
        </w:rPr>
        <w:t xml:space="preserve"> repairs and maintenance as well as scheduled inspections and planned maintenance.</w:t>
      </w:r>
    </w:p>
    <w:p w14:paraId="70DB3082" w14:textId="77777777" w:rsidR="0076214D" w:rsidRPr="002B109D" w:rsidRDefault="0076214D" w:rsidP="0076214D">
      <w:pPr>
        <w:numPr>
          <w:ilvl w:val="0"/>
          <w:numId w:val="38"/>
        </w:numPr>
        <w:rPr>
          <w:rFonts w:ascii="Calibri" w:hAnsi="Calibri" w:cs="Calibri"/>
          <w:sz w:val="22"/>
          <w:szCs w:val="22"/>
        </w:rPr>
      </w:pPr>
      <w:r w:rsidRPr="002B109D">
        <w:rPr>
          <w:rFonts w:ascii="Calibri" w:hAnsi="Calibri" w:cs="Calibri"/>
          <w:sz w:val="22"/>
          <w:szCs w:val="22"/>
        </w:rPr>
        <w:t xml:space="preserve">Arrange quotes and ensure payment of contactors accounts in conjunction with the </w:t>
      </w:r>
      <w:r w:rsidR="00CA2227" w:rsidRPr="002B109D">
        <w:rPr>
          <w:rFonts w:ascii="Calibri" w:hAnsi="Calibri" w:cs="Calibri"/>
          <w:sz w:val="22"/>
          <w:szCs w:val="22"/>
        </w:rPr>
        <w:t>Principal</w:t>
      </w:r>
      <w:r w:rsidRPr="002B109D">
        <w:rPr>
          <w:rFonts w:ascii="Calibri" w:hAnsi="Calibri" w:cs="Calibri"/>
          <w:sz w:val="22"/>
          <w:szCs w:val="22"/>
        </w:rPr>
        <w:t>.</w:t>
      </w:r>
    </w:p>
    <w:p w14:paraId="23E0EA4F" w14:textId="77777777" w:rsidR="0076214D" w:rsidRPr="002B109D" w:rsidRDefault="0076214D" w:rsidP="0076214D">
      <w:pPr>
        <w:numPr>
          <w:ilvl w:val="0"/>
          <w:numId w:val="38"/>
        </w:numPr>
        <w:rPr>
          <w:rFonts w:ascii="Calibri" w:hAnsi="Calibri" w:cs="Calibri"/>
          <w:sz w:val="22"/>
          <w:szCs w:val="22"/>
        </w:rPr>
      </w:pPr>
      <w:r w:rsidRPr="002B109D">
        <w:rPr>
          <w:rFonts w:ascii="Calibri" w:hAnsi="Calibri" w:cs="Calibri"/>
          <w:sz w:val="22"/>
          <w:szCs w:val="22"/>
        </w:rPr>
        <w:t>Assist in the management of Building and major projects as they arise, this is to be done in conjunction with the Principal.</w:t>
      </w:r>
    </w:p>
    <w:p w14:paraId="06898E94" w14:textId="77777777" w:rsidR="0076214D" w:rsidRPr="002B109D" w:rsidRDefault="0076214D" w:rsidP="0076214D">
      <w:pPr>
        <w:numPr>
          <w:ilvl w:val="0"/>
          <w:numId w:val="38"/>
        </w:numPr>
        <w:rPr>
          <w:rFonts w:ascii="Calibri" w:hAnsi="Calibri" w:cs="Calibri"/>
          <w:sz w:val="22"/>
          <w:szCs w:val="22"/>
        </w:rPr>
      </w:pPr>
      <w:r w:rsidRPr="002B109D">
        <w:rPr>
          <w:rFonts w:ascii="Calibri" w:hAnsi="Calibri" w:cs="Calibri"/>
          <w:sz w:val="22"/>
          <w:szCs w:val="22"/>
        </w:rPr>
        <w:t>Ensure all fixed equipment for example heaters, air-conditioners, exhaust vents/fans etc are kept in working order.</w:t>
      </w:r>
    </w:p>
    <w:p w14:paraId="662F67E1" w14:textId="77777777" w:rsidR="0076214D" w:rsidRPr="002B109D" w:rsidRDefault="0076214D" w:rsidP="0076214D">
      <w:pPr>
        <w:numPr>
          <w:ilvl w:val="0"/>
          <w:numId w:val="38"/>
        </w:numPr>
        <w:rPr>
          <w:rFonts w:ascii="Calibri" w:hAnsi="Calibri" w:cs="Calibri"/>
          <w:sz w:val="22"/>
          <w:szCs w:val="22"/>
        </w:rPr>
      </w:pPr>
      <w:r w:rsidRPr="002B109D">
        <w:rPr>
          <w:rFonts w:ascii="Calibri" w:hAnsi="Calibri" w:cs="Calibri"/>
          <w:sz w:val="22"/>
          <w:szCs w:val="22"/>
        </w:rPr>
        <w:t xml:space="preserve">Short, </w:t>
      </w:r>
      <w:proofErr w:type="gramStart"/>
      <w:r w:rsidRPr="002B109D">
        <w:rPr>
          <w:rFonts w:ascii="Calibri" w:hAnsi="Calibri" w:cs="Calibri"/>
          <w:sz w:val="22"/>
          <w:szCs w:val="22"/>
        </w:rPr>
        <w:t>Medium and Long term</w:t>
      </w:r>
      <w:proofErr w:type="gramEnd"/>
      <w:r w:rsidRPr="002B109D">
        <w:rPr>
          <w:rFonts w:ascii="Calibri" w:hAnsi="Calibri" w:cs="Calibri"/>
          <w:sz w:val="22"/>
          <w:szCs w:val="22"/>
        </w:rPr>
        <w:t xml:space="preserve"> planning of Maintenance within College</w:t>
      </w:r>
    </w:p>
    <w:p w14:paraId="43B111B5" w14:textId="77777777" w:rsidR="0076214D" w:rsidRPr="002B109D" w:rsidRDefault="0076214D" w:rsidP="0076214D">
      <w:pPr>
        <w:numPr>
          <w:ilvl w:val="0"/>
          <w:numId w:val="38"/>
        </w:numPr>
        <w:rPr>
          <w:rFonts w:ascii="Calibri" w:hAnsi="Calibri" w:cs="Calibri"/>
          <w:sz w:val="22"/>
          <w:szCs w:val="22"/>
        </w:rPr>
      </w:pPr>
      <w:r w:rsidRPr="002B109D">
        <w:rPr>
          <w:rFonts w:ascii="Calibri" w:hAnsi="Calibri" w:cs="Calibri"/>
          <w:sz w:val="22"/>
          <w:szCs w:val="22"/>
        </w:rPr>
        <w:t xml:space="preserve">Establish Contracts and Tenders for Maintenance and new building works </w:t>
      </w:r>
    </w:p>
    <w:p w14:paraId="7B0126F7" w14:textId="77777777" w:rsidR="0076214D" w:rsidRPr="002B109D" w:rsidRDefault="0076214D" w:rsidP="0076214D">
      <w:pPr>
        <w:numPr>
          <w:ilvl w:val="0"/>
          <w:numId w:val="38"/>
        </w:numPr>
        <w:rPr>
          <w:rFonts w:ascii="Calibri" w:hAnsi="Calibri" w:cs="Calibri"/>
          <w:sz w:val="22"/>
          <w:szCs w:val="22"/>
        </w:rPr>
      </w:pPr>
      <w:r w:rsidRPr="002B109D">
        <w:rPr>
          <w:rFonts w:ascii="Calibri" w:hAnsi="Calibri" w:cs="Calibri"/>
          <w:sz w:val="22"/>
          <w:szCs w:val="22"/>
        </w:rPr>
        <w:t>Engage and manage Contractors for works</w:t>
      </w:r>
    </w:p>
    <w:p w14:paraId="7640C63E" w14:textId="77777777" w:rsidR="0076214D" w:rsidRPr="002B109D" w:rsidRDefault="0076214D" w:rsidP="0076214D">
      <w:pPr>
        <w:numPr>
          <w:ilvl w:val="0"/>
          <w:numId w:val="38"/>
        </w:numPr>
        <w:rPr>
          <w:rFonts w:ascii="Calibri" w:hAnsi="Calibri" w:cs="Calibri"/>
          <w:sz w:val="22"/>
          <w:szCs w:val="22"/>
        </w:rPr>
      </w:pPr>
      <w:r w:rsidRPr="002B109D">
        <w:rPr>
          <w:rFonts w:ascii="Calibri" w:hAnsi="Calibri" w:cs="Calibri"/>
          <w:sz w:val="22"/>
          <w:szCs w:val="22"/>
        </w:rPr>
        <w:t>Manage school resources and facility repairs within budget</w:t>
      </w:r>
    </w:p>
    <w:p w14:paraId="2E0223BF" w14:textId="77777777" w:rsidR="0076214D" w:rsidRPr="002B109D" w:rsidRDefault="0076214D" w:rsidP="0076214D">
      <w:pPr>
        <w:numPr>
          <w:ilvl w:val="0"/>
          <w:numId w:val="38"/>
        </w:numPr>
        <w:rPr>
          <w:rFonts w:ascii="Calibri" w:hAnsi="Calibri" w:cs="Calibri"/>
          <w:sz w:val="22"/>
          <w:szCs w:val="22"/>
        </w:rPr>
      </w:pPr>
      <w:r w:rsidRPr="002B109D">
        <w:rPr>
          <w:rFonts w:ascii="Calibri" w:hAnsi="Calibri" w:cs="Calibri"/>
          <w:sz w:val="22"/>
          <w:szCs w:val="22"/>
        </w:rPr>
        <w:t>Ensure facilities / assets meet OHS obligations</w:t>
      </w:r>
    </w:p>
    <w:p w14:paraId="71397765" w14:textId="77777777" w:rsidR="00314E22" w:rsidRPr="002B109D" w:rsidRDefault="00314E22" w:rsidP="00310AE0">
      <w:pPr>
        <w:rPr>
          <w:rFonts w:ascii="Calibri" w:hAnsi="Calibri" w:cs="Calibri"/>
          <w:b/>
          <w:sz w:val="22"/>
          <w:szCs w:val="22"/>
        </w:rPr>
      </w:pPr>
    </w:p>
    <w:p w14:paraId="44A65859" w14:textId="77777777" w:rsidR="00314E22" w:rsidRPr="002B109D" w:rsidRDefault="00310AE0" w:rsidP="00314E22">
      <w:pPr>
        <w:spacing w:line="360" w:lineRule="auto"/>
        <w:rPr>
          <w:rFonts w:ascii="Calibri" w:hAnsi="Calibri" w:cs="Calibri"/>
          <w:b/>
          <w:sz w:val="22"/>
          <w:szCs w:val="22"/>
        </w:rPr>
      </w:pPr>
      <w:r w:rsidRPr="002B109D">
        <w:rPr>
          <w:rFonts w:ascii="Calibri" w:hAnsi="Calibri" w:cs="Calibri"/>
          <w:b/>
          <w:sz w:val="22"/>
          <w:szCs w:val="22"/>
        </w:rPr>
        <w:t>OHS Management Nominee</w:t>
      </w:r>
      <w:r w:rsidR="00314E22" w:rsidRPr="002B109D">
        <w:rPr>
          <w:rFonts w:ascii="Calibri" w:hAnsi="Calibri" w:cs="Calibri"/>
          <w:b/>
          <w:sz w:val="22"/>
          <w:szCs w:val="22"/>
        </w:rPr>
        <w:t>:</w:t>
      </w:r>
    </w:p>
    <w:p w14:paraId="3C983582" w14:textId="77777777" w:rsidR="00310AE0" w:rsidRPr="002B109D" w:rsidRDefault="00310AE0" w:rsidP="00310AE0">
      <w:pPr>
        <w:numPr>
          <w:ilvl w:val="0"/>
          <w:numId w:val="41"/>
        </w:numPr>
        <w:rPr>
          <w:rFonts w:ascii="Calibri" w:hAnsi="Calibri" w:cs="Calibri"/>
          <w:sz w:val="22"/>
          <w:szCs w:val="22"/>
        </w:rPr>
      </w:pPr>
      <w:r w:rsidRPr="002B109D">
        <w:rPr>
          <w:rFonts w:ascii="Calibri" w:hAnsi="Calibri" w:cs="Calibri"/>
          <w:sz w:val="22"/>
          <w:szCs w:val="22"/>
        </w:rPr>
        <w:t xml:space="preserve">Providing and utilising resources to implement, maintain and review activities on the OHS Activities Calendar </w:t>
      </w:r>
    </w:p>
    <w:p w14:paraId="36499AA3" w14:textId="77777777" w:rsidR="00310AE0" w:rsidRPr="002B109D" w:rsidRDefault="00310AE0" w:rsidP="00310AE0">
      <w:pPr>
        <w:numPr>
          <w:ilvl w:val="0"/>
          <w:numId w:val="41"/>
        </w:numPr>
        <w:rPr>
          <w:rFonts w:ascii="Calibri" w:hAnsi="Calibri" w:cs="Calibri"/>
          <w:sz w:val="22"/>
          <w:szCs w:val="22"/>
        </w:rPr>
      </w:pPr>
      <w:r w:rsidRPr="002B109D">
        <w:rPr>
          <w:rFonts w:ascii="Calibri" w:hAnsi="Calibri" w:cs="Calibri"/>
          <w:sz w:val="22"/>
          <w:szCs w:val="22"/>
        </w:rPr>
        <w:t xml:space="preserve">In consultation with relevant persons, review and plan the OHS activities at the commencement of each year. </w:t>
      </w:r>
    </w:p>
    <w:p w14:paraId="40BE33F6" w14:textId="77777777" w:rsidR="00310AE0" w:rsidRPr="002B109D" w:rsidRDefault="00310AE0" w:rsidP="00310AE0">
      <w:pPr>
        <w:numPr>
          <w:ilvl w:val="0"/>
          <w:numId w:val="41"/>
        </w:numPr>
        <w:rPr>
          <w:rFonts w:ascii="Calibri" w:hAnsi="Calibri" w:cs="Calibri"/>
          <w:sz w:val="22"/>
          <w:szCs w:val="22"/>
        </w:rPr>
      </w:pPr>
      <w:r w:rsidRPr="002B109D">
        <w:rPr>
          <w:rFonts w:ascii="Calibri" w:hAnsi="Calibri" w:cs="Calibri"/>
          <w:sz w:val="22"/>
          <w:szCs w:val="22"/>
        </w:rPr>
        <w:t xml:space="preserve">Making sure that as a minimum the actions required in each of the OHS procedures are planned and implemented. </w:t>
      </w:r>
    </w:p>
    <w:p w14:paraId="5BDC288D" w14:textId="77777777" w:rsidR="00310AE0" w:rsidRPr="002B109D" w:rsidRDefault="00310AE0" w:rsidP="00310AE0">
      <w:pPr>
        <w:numPr>
          <w:ilvl w:val="0"/>
          <w:numId w:val="41"/>
        </w:numPr>
        <w:rPr>
          <w:rFonts w:ascii="Calibri" w:hAnsi="Calibri" w:cs="Calibri"/>
          <w:sz w:val="22"/>
          <w:szCs w:val="22"/>
        </w:rPr>
      </w:pPr>
      <w:r w:rsidRPr="002B109D">
        <w:rPr>
          <w:rFonts w:ascii="Calibri" w:hAnsi="Calibri" w:cs="Calibri"/>
          <w:sz w:val="22"/>
          <w:szCs w:val="22"/>
        </w:rPr>
        <w:t xml:space="preserve">Making sure that employees, contractors and visitors have had the relevant information, instruction and training to enable them to complete the planned activities </w:t>
      </w:r>
    </w:p>
    <w:p w14:paraId="280C8E4D" w14:textId="77777777" w:rsidR="00310AE0" w:rsidRPr="002B109D" w:rsidRDefault="00310AE0" w:rsidP="00310AE0">
      <w:pPr>
        <w:numPr>
          <w:ilvl w:val="0"/>
          <w:numId w:val="41"/>
        </w:numPr>
        <w:rPr>
          <w:rFonts w:ascii="Calibri" w:hAnsi="Calibri" w:cs="Calibri"/>
          <w:sz w:val="22"/>
          <w:szCs w:val="22"/>
        </w:rPr>
      </w:pPr>
      <w:r w:rsidRPr="002B109D">
        <w:rPr>
          <w:rFonts w:ascii="Calibri" w:hAnsi="Calibri" w:cs="Calibri"/>
          <w:sz w:val="22"/>
          <w:szCs w:val="22"/>
        </w:rPr>
        <w:t xml:space="preserve">Reviewing the OHS Activities Calendar to ensure that planned activities are completed </w:t>
      </w:r>
    </w:p>
    <w:p w14:paraId="04BBFB17" w14:textId="77777777" w:rsidR="00310AE0" w:rsidRPr="002B109D" w:rsidRDefault="00310AE0" w:rsidP="00310AE0">
      <w:pPr>
        <w:numPr>
          <w:ilvl w:val="0"/>
          <w:numId w:val="41"/>
        </w:numPr>
        <w:rPr>
          <w:rFonts w:ascii="Calibri" w:hAnsi="Calibri" w:cs="Calibri"/>
          <w:sz w:val="22"/>
          <w:szCs w:val="22"/>
        </w:rPr>
      </w:pPr>
      <w:r w:rsidRPr="002B109D">
        <w:rPr>
          <w:rFonts w:ascii="Calibri" w:hAnsi="Calibri" w:cs="Calibri"/>
          <w:sz w:val="22"/>
          <w:szCs w:val="22"/>
        </w:rPr>
        <w:t xml:space="preserve">Making sure that OH &amp; S Activities Calendar is prominently displayed in the workplace e.g. on noticeboards </w:t>
      </w:r>
    </w:p>
    <w:p w14:paraId="3A9C5009" w14:textId="77777777" w:rsidR="00310AE0" w:rsidRPr="002B109D" w:rsidRDefault="00310AE0" w:rsidP="00310AE0">
      <w:pPr>
        <w:numPr>
          <w:ilvl w:val="0"/>
          <w:numId w:val="41"/>
        </w:numPr>
        <w:rPr>
          <w:rFonts w:ascii="Calibri" w:hAnsi="Calibri" w:cs="Calibri"/>
          <w:sz w:val="22"/>
          <w:szCs w:val="22"/>
        </w:rPr>
      </w:pPr>
      <w:r w:rsidRPr="002B109D">
        <w:rPr>
          <w:rFonts w:ascii="Calibri" w:hAnsi="Calibri" w:cs="Calibri"/>
          <w:sz w:val="22"/>
          <w:szCs w:val="22"/>
        </w:rPr>
        <w:t>Chairing OHS Committee Meetings</w:t>
      </w:r>
    </w:p>
    <w:p w14:paraId="19B74955" w14:textId="77777777" w:rsidR="00310AE0" w:rsidRPr="002B109D" w:rsidRDefault="00310AE0" w:rsidP="00310AE0">
      <w:pPr>
        <w:numPr>
          <w:ilvl w:val="0"/>
          <w:numId w:val="42"/>
        </w:numPr>
        <w:rPr>
          <w:rFonts w:ascii="Calibri" w:hAnsi="Calibri" w:cs="Calibri"/>
          <w:sz w:val="22"/>
          <w:szCs w:val="22"/>
        </w:rPr>
      </w:pPr>
      <w:r w:rsidRPr="002B109D">
        <w:rPr>
          <w:rFonts w:ascii="Calibri" w:hAnsi="Calibri" w:cs="Calibri"/>
          <w:sz w:val="22"/>
          <w:szCs w:val="22"/>
        </w:rPr>
        <w:t xml:space="preserve">Consultation and Communication </w:t>
      </w:r>
    </w:p>
    <w:p w14:paraId="2784F01D" w14:textId="77777777" w:rsidR="00310AE0" w:rsidRPr="002B109D" w:rsidRDefault="00310AE0" w:rsidP="00310AE0">
      <w:pPr>
        <w:numPr>
          <w:ilvl w:val="0"/>
          <w:numId w:val="42"/>
        </w:numPr>
        <w:rPr>
          <w:rFonts w:ascii="Calibri" w:hAnsi="Calibri" w:cs="Calibri"/>
          <w:sz w:val="22"/>
          <w:szCs w:val="22"/>
        </w:rPr>
      </w:pPr>
      <w:r w:rsidRPr="002B109D">
        <w:rPr>
          <w:rFonts w:ascii="Calibri" w:hAnsi="Calibri" w:cs="Calibri"/>
          <w:sz w:val="22"/>
          <w:szCs w:val="22"/>
        </w:rPr>
        <w:t xml:space="preserve">OHS Planning and Policy </w:t>
      </w:r>
    </w:p>
    <w:p w14:paraId="31FC3EC9" w14:textId="77777777" w:rsidR="00310AE0" w:rsidRPr="002B109D" w:rsidRDefault="00310AE0" w:rsidP="00310AE0">
      <w:pPr>
        <w:numPr>
          <w:ilvl w:val="0"/>
          <w:numId w:val="42"/>
        </w:numPr>
        <w:rPr>
          <w:rFonts w:ascii="Calibri" w:hAnsi="Calibri" w:cs="Calibri"/>
          <w:sz w:val="22"/>
          <w:szCs w:val="22"/>
        </w:rPr>
      </w:pPr>
      <w:r w:rsidRPr="002B109D">
        <w:rPr>
          <w:rFonts w:ascii="Calibri" w:hAnsi="Calibri" w:cs="Calibri"/>
          <w:sz w:val="22"/>
          <w:szCs w:val="22"/>
        </w:rPr>
        <w:t xml:space="preserve">OHS Risk Management </w:t>
      </w:r>
    </w:p>
    <w:p w14:paraId="35016BFA" w14:textId="77777777" w:rsidR="00310AE0" w:rsidRPr="002B109D" w:rsidRDefault="00310AE0" w:rsidP="00310AE0">
      <w:pPr>
        <w:numPr>
          <w:ilvl w:val="0"/>
          <w:numId w:val="42"/>
        </w:numPr>
        <w:rPr>
          <w:rFonts w:ascii="Calibri" w:hAnsi="Calibri" w:cs="Calibri"/>
          <w:sz w:val="22"/>
          <w:szCs w:val="22"/>
        </w:rPr>
      </w:pPr>
      <w:r w:rsidRPr="002B109D">
        <w:rPr>
          <w:rFonts w:ascii="Calibri" w:hAnsi="Calibri" w:cs="Calibri"/>
          <w:sz w:val="22"/>
          <w:szCs w:val="22"/>
        </w:rPr>
        <w:t xml:space="preserve">Induction and OHS Training </w:t>
      </w:r>
    </w:p>
    <w:p w14:paraId="12983030" w14:textId="77777777" w:rsidR="00310AE0" w:rsidRPr="002B109D" w:rsidRDefault="00310AE0" w:rsidP="00310AE0">
      <w:pPr>
        <w:numPr>
          <w:ilvl w:val="0"/>
          <w:numId w:val="42"/>
        </w:numPr>
        <w:rPr>
          <w:rFonts w:ascii="Calibri" w:hAnsi="Calibri" w:cs="Calibri"/>
          <w:sz w:val="22"/>
          <w:szCs w:val="22"/>
        </w:rPr>
      </w:pPr>
      <w:r w:rsidRPr="002B109D">
        <w:rPr>
          <w:rFonts w:ascii="Calibri" w:hAnsi="Calibri" w:cs="Calibri"/>
          <w:sz w:val="22"/>
          <w:szCs w:val="22"/>
        </w:rPr>
        <w:t xml:space="preserve">Contractor Management </w:t>
      </w:r>
    </w:p>
    <w:p w14:paraId="737D5729" w14:textId="77777777" w:rsidR="00310AE0" w:rsidRPr="002B109D" w:rsidRDefault="00310AE0" w:rsidP="00310AE0">
      <w:pPr>
        <w:numPr>
          <w:ilvl w:val="0"/>
          <w:numId w:val="42"/>
        </w:numPr>
        <w:rPr>
          <w:rFonts w:ascii="Calibri" w:hAnsi="Calibri" w:cs="Calibri"/>
          <w:sz w:val="22"/>
          <w:szCs w:val="22"/>
        </w:rPr>
      </w:pPr>
      <w:r w:rsidRPr="002B109D">
        <w:rPr>
          <w:rFonts w:ascii="Calibri" w:hAnsi="Calibri" w:cs="Calibri"/>
          <w:sz w:val="22"/>
          <w:szCs w:val="22"/>
        </w:rPr>
        <w:t xml:space="preserve">OHS Purchasing </w:t>
      </w:r>
    </w:p>
    <w:p w14:paraId="2A85A2CD" w14:textId="77777777" w:rsidR="00310AE0" w:rsidRPr="002B109D" w:rsidRDefault="00310AE0" w:rsidP="00310AE0">
      <w:pPr>
        <w:numPr>
          <w:ilvl w:val="0"/>
          <w:numId w:val="42"/>
        </w:numPr>
        <w:rPr>
          <w:rFonts w:ascii="Calibri" w:hAnsi="Calibri" w:cs="Calibri"/>
          <w:sz w:val="22"/>
          <w:szCs w:val="22"/>
        </w:rPr>
      </w:pPr>
      <w:r w:rsidRPr="002B109D">
        <w:rPr>
          <w:rFonts w:ascii="Calibri" w:hAnsi="Calibri" w:cs="Calibri"/>
          <w:sz w:val="22"/>
          <w:szCs w:val="22"/>
        </w:rPr>
        <w:t>First Aid</w:t>
      </w:r>
    </w:p>
    <w:p w14:paraId="63C36352" w14:textId="77777777" w:rsidR="00310AE0" w:rsidRPr="002B109D" w:rsidRDefault="00310AE0" w:rsidP="00310AE0">
      <w:pPr>
        <w:numPr>
          <w:ilvl w:val="0"/>
          <w:numId w:val="40"/>
        </w:numPr>
        <w:rPr>
          <w:rFonts w:ascii="Calibri" w:hAnsi="Calibri" w:cs="Calibri"/>
          <w:sz w:val="22"/>
          <w:szCs w:val="22"/>
        </w:rPr>
      </w:pPr>
      <w:proofErr w:type="spellStart"/>
      <w:r w:rsidRPr="002B109D">
        <w:rPr>
          <w:rFonts w:ascii="Calibri" w:hAnsi="Calibri" w:cs="Calibri"/>
          <w:sz w:val="22"/>
          <w:szCs w:val="22"/>
        </w:rPr>
        <w:t>EduSafe</w:t>
      </w:r>
      <w:proofErr w:type="spellEnd"/>
      <w:r w:rsidRPr="002B109D">
        <w:rPr>
          <w:rFonts w:ascii="Calibri" w:hAnsi="Calibri" w:cs="Calibri"/>
          <w:sz w:val="22"/>
          <w:szCs w:val="22"/>
        </w:rPr>
        <w:t xml:space="preserve"> and advise the Principal where necessary of actions required.</w:t>
      </w:r>
    </w:p>
    <w:p w14:paraId="59C61A41" w14:textId="77777777" w:rsidR="00310AE0" w:rsidRPr="002B109D" w:rsidRDefault="00310AE0" w:rsidP="00310AE0">
      <w:pPr>
        <w:numPr>
          <w:ilvl w:val="0"/>
          <w:numId w:val="40"/>
        </w:numPr>
        <w:rPr>
          <w:rFonts w:ascii="Calibri" w:hAnsi="Calibri" w:cs="Calibri"/>
          <w:sz w:val="22"/>
          <w:szCs w:val="22"/>
        </w:rPr>
      </w:pPr>
      <w:r w:rsidRPr="002B109D">
        <w:rPr>
          <w:rFonts w:ascii="Calibri" w:hAnsi="Calibri" w:cs="Calibri"/>
          <w:sz w:val="22"/>
          <w:szCs w:val="22"/>
        </w:rPr>
        <w:t xml:space="preserve">Asbestos Management </w:t>
      </w:r>
    </w:p>
    <w:p w14:paraId="1FEA04CF" w14:textId="77777777" w:rsidR="00310AE0" w:rsidRPr="002B109D" w:rsidRDefault="00310AE0" w:rsidP="00310AE0">
      <w:pPr>
        <w:numPr>
          <w:ilvl w:val="0"/>
          <w:numId w:val="40"/>
        </w:numPr>
        <w:rPr>
          <w:rFonts w:ascii="Calibri" w:hAnsi="Calibri" w:cs="Calibri"/>
          <w:sz w:val="22"/>
          <w:szCs w:val="22"/>
        </w:rPr>
      </w:pPr>
      <w:r w:rsidRPr="002B109D">
        <w:rPr>
          <w:rFonts w:ascii="Calibri" w:hAnsi="Calibri" w:cs="Calibri"/>
          <w:sz w:val="22"/>
          <w:szCs w:val="22"/>
        </w:rPr>
        <w:t xml:space="preserve">Excursion paperwork completed by relevant staff </w:t>
      </w:r>
    </w:p>
    <w:p w14:paraId="6FC740D4" w14:textId="77777777" w:rsidR="00310AE0" w:rsidRPr="002B109D" w:rsidRDefault="00310AE0" w:rsidP="00310AE0">
      <w:pPr>
        <w:numPr>
          <w:ilvl w:val="0"/>
          <w:numId w:val="40"/>
        </w:numPr>
        <w:rPr>
          <w:rFonts w:ascii="Calibri" w:hAnsi="Calibri" w:cs="Calibri"/>
          <w:sz w:val="22"/>
          <w:szCs w:val="22"/>
        </w:rPr>
      </w:pPr>
      <w:r w:rsidRPr="002B109D">
        <w:rPr>
          <w:rFonts w:ascii="Calibri" w:hAnsi="Calibri" w:cs="Calibri"/>
          <w:sz w:val="22"/>
          <w:szCs w:val="22"/>
        </w:rPr>
        <w:t>Emergency Management – preparation of Emergency Management Plans; instigate and review Emergency Management Drills; Emergency Management briefings to staff and students</w:t>
      </w:r>
    </w:p>
    <w:p w14:paraId="3B429E5F" w14:textId="79EABDD3" w:rsidR="00310AE0" w:rsidRPr="000F3AD1" w:rsidRDefault="00314E22" w:rsidP="00310AE0">
      <w:pPr>
        <w:numPr>
          <w:ilvl w:val="0"/>
          <w:numId w:val="40"/>
        </w:numPr>
        <w:spacing w:after="120"/>
        <w:rPr>
          <w:rFonts w:ascii="Calibri" w:hAnsi="Calibri" w:cs="Calibri"/>
          <w:sz w:val="22"/>
          <w:szCs w:val="22"/>
        </w:rPr>
      </w:pPr>
      <w:r w:rsidRPr="002B109D">
        <w:rPr>
          <w:rFonts w:ascii="Calibri" w:hAnsi="Calibri" w:cs="Calibri"/>
          <w:sz w:val="22"/>
          <w:szCs w:val="22"/>
        </w:rPr>
        <w:t>Establish and direct staff to implement DEECD OHSMS: through application of all policies and procedures within school</w:t>
      </w:r>
    </w:p>
    <w:p w14:paraId="2C180619" w14:textId="694CCF0F" w:rsidR="002B109D" w:rsidRPr="002B109D" w:rsidRDefault="00310AE0" w:rsidP="00310AE0">
      <w:pPr>
        <w:rPr>
          <w:rFonts w:ascii="Calibri" w:hAnsi="Calibri" w:cs="Calibri"/>
          <w:b/>
          <w:sz w:val="22"/>
          <w:szCs w:val="22"/>
        </w:rPr>
      </w:pPr>
      <w:r w:rsidRPr="002B109D">
        <w:rPr>
          <w:rFonts w:ascii="Calibri" w:hAnsi="Calibri" w:cs="Calibri"/>
          <w:b/>
          <w:sz w:val="22"/>
          <w:szCs w:val="22"/>
        </w:rPr>
        <w:t>All of the above are to be carried out with regular consultation with the Principal to ensure the Principal is meeting their OHS obligations</w:t>
      </w:r>
    </w:p>
    <w:p w14:paraId="075D0FC9" w14:textId="77777777" w:rsidR="000F3AD1" w:rsidRDefault="000F3AD1" w:rsidP="002B109D">
      <w:pPr>
        <w:rPr>
          <w:rFonts w:asciiTheme="minorHAnsi" w:hAnsiTheme="minorHAnsi" w:cstheme="minorHAnsi"/>
          <w:b/>
          <w:sz w:val="22"/>
          <w:szCs w:val="22"/>
          <w:u w:val="single"/>
        </w:rPr>
      </w:pPr>
    </w:p>
    <w:p w14:paraId="45DB7E0D" w14:textId="4793ACE8" w:rsidR="002B109D" w:rsidRPr="002B109D" w:rsidRDefault="002B109D" w:rsidP="002B109D">
      <w:pPr>
        <w:rPr>
          <w:rFonts w:asciiTheme="minorHAnsi" w:hAnsiTheme="minorHAnsi" w:cstheme="minorHAnsi"/>
          <w:b/>
          <w:sz w:val="22"/>
          <w:szCs w:val="22"/>
          <w:u w:val="single"/>
        </w:rPr>
      </w:pPr>
      <w:r w:rsidRPr="002B109D">
        <w:rPr>
          <w:rFonts w:asciiTheme="minorHAnsi" w:hAnsiTheme="minorHAnsi" w:cstheme="minorHAnsi"/>
          <w:b/>
          <w:sz w:val="22"/>
          <w:szCs w:val="22"/>
          <w:u w:val="single"/>
        </w:rPr>
        <w:t>Child Safety</w:t>
      </w:r>
    </w:p>
    <w:p w14:paraId="107F9A82" w14:textId="77777777" w:rsidR="002B109D" w:rsidRPr="002B109D" w:rsidRDefault="002B109D" w:rsidP="002B109D">
      <w:pPr>
        <w:pStyle w:val="ListParagraph"/>
        <w:numPr>
          <w:ilvl w:val="0"/>
          <w:numId w:val="46"/>
        </w:numPr>
        <w:rPr>
          <w:rFonts w:asciiTheme="minorHAnsi" w:hAnsiTheme="minorHAnsi" w:cstheme="minorHAnsi"/>
          <w:sz w:val="22"/>
          <w:szCs w:val="22"/>
          <w:u w:val="single"/>
        </w:rPr>
      </w:pPr>
      <w:r w:rsidRPr="002B109D">
        <w:rPr>
          <w:rFonts w:asciiTheme="minorHAnsi" w:hAnsiTheme="minorHAnsi" w:cstheme="minorHAnsi"/>
          <w:color w:val="000000" w:themeColor="text1"/>
          <w:sz w:val="22"/>
          <w:szCs w:val="22"/>
          <w:shd w:val="clear" w:color="auto" w:fill="FFFFFF"/>
        </w:rPr>
        <w:t xml:space="preserve">Our school is a child safe environment. Our schools actively </w:t>
      </w:r>
      <w:proofErr w:type="gramStart"/>
      <w:r w:rsidRPr="002B109D">
        <w:rPr>
          <w:rFonts w:asciiTheme="minorHAnsi" w:hAnsiTheme="minorHAnsi" w:cstheme="minorHAnsi"/>
          <w:color w:val="000000" w:themeColor="text1"/>
          <w:sz w:val="22"/>
          <w:szCs w:val="22"/>
          <w:shd w:val="clear" w:color="auto" w:fill="FFFFFF"/>
        </w:rPr>
        <w:t>promotes</w:t>
      </w:r>
      <w:proofErr w:type="gramEnd"/>
      <w:r w:rsidRPr="002B109D">
        <w:rPr>
          <w:rFonts w:asciiTheme="minorHAnsi" w:hAnsiTheme="minorHAnsi" w:cstheme="minorHAnsi"/>
          <w:color w:val="000000" w:themeColor="text1"/>
          <w:sz w:val="22"/>
          <w:szCs w:val="22"/>
          <w:shd w:val="clear" w:color="auto" w:fill="FFFFFF"/>
        </w:rPr>
        <w:t xml:space="preserve"> the safety and wellbeing of all students, and all school staff are committed to protecting students from abuse or harm in the school environment, in accordance with their legal obligations including child safe standards. Please refer to the child safe code of conduct in your staff professional development folder.</w:t>
      </w:r>
    </w:p>
    <w:p w14:paraId="0A572248" w14:textId="77777777" w:rsidR="002B109D" w:rsidRPr="002B109D" w:rsidRDefault="002B109D" w:rsidP="002B109D">
      <w:pPr>
        <w:pStyle w:val="ListParagraph"/>
        <w:numPr>
          <w:ilvl w:val="0"/>
          <w:numId w:val="45"/>
        </w:numPr>
        <w:rPr>
          <w:rFonts w:asciiTheme="minorHAnsi" w:hAnsiTheme="minorHAnsi" w:cstheme="minorHAnsi"/>
          <w:sz w:val="22"/>
          <w:szCs w:val="22"/>
        </w:rPr>
      </w:pPr>
      <w:r w:rsidRPr="002B109D">
        <w:rPr>
          <w:rFonts w:asciiTheme="minorHAnsi" w:hAnsiTheme="minorHAnsi" w:cstheme="minorHAnsi"/>
          <w:sz w:val="22"/>
          <w:szCs w:val="22"/>
        </w:rPr>
        <w:lastRenderedPageBreak/>
        <w:t xml:space="preserve">As a school staff </w:t>
      </w:r>
      <w:proofErr w:type="gramStart"/>
      <w:r w:rsidRPr="002B109D">
        <w:rPr>
          <w:rFonts w:asciiTheme="minorHAnsi" w:hAnsiTheme="minorHAnsi" w:cstheme="minorHAnsi"/>
          <w:sz w:val="22"/>
          <w:szCs w:val="22"/>
        </w:rPr>
        <w:t>member</w:t>
      </w:r>
      <w:proofErr w:type="gramEnd"/>
      <w:r w:rsidRPr="002B109D">
        <w:rPr>
          <w:rFonts w:asciiTheme="minorHAnsi" w:hAnsiTheme="minorHAnsi" w:cstheme="minorHAnsi"/>
          <w:sz w:val="22"/>
          <w:szCs w:val="22"/>
        </w:rPr>
        <w:t xml:space="preserve"> you play a critical role in protecting children in your care. You must act by following the four critical actions </w:t>
      </w:r>
      <w:hyperlink r:id="rId8" w:history="1">
        <w:r w:rsidRPr="002B109D">
          <w:rPr>
            <w:rStyle w:val="Hyperlink"/>
            <w:rFonts w:asciiTheme="minorHAnsi" w:hAnsiTheme="minorHAnsi" w:cstheme="minorHAnsi"/>
            <w:sz w:val="22"/>
            <w:szCs w:val="22"/>
          </w:rPr>
          <w:t>https://cobramsc-vic.compass.education/Communicate/SchoolResources.aspx</w:t>
        </w:r>
      </w:hyperlink>
      <w:r w:rsidRPr="002B109D">
        <w:rPr>
          <w:rFonts w:asciiTheme="minorHAnsi" w:hAnsiTheme="minorHAnsi" w:cstheme="minorHAnsi"/>
          <w:sz w:val="22"/>
          <w:szCs w:val="22"/>
        </w:rPr>
        <w:t xml:space="preserve"> as soon as you witness an incident, receive a disclosure or form a reasonable belief that a child has, or is at risk of being abused.  You must act if you form a suspicion or form a reasonable belief even if you are unsure or you have not witnessed child abuse. </w:t>
      </w:r>
    </w:p>
    <w:p w14:paraId="39351E63" w14:textId="77777777" w:rsidR="002B109D" w:rsidRPr="002B109D" w:rsidRDefault="002B109D" w:rsidP="00310AE0">
      <w:pPr>
        <w:rPr>
          <w:rFonts w:ascii="Calibri" w:hAnsi="Calibri" w:cs="Calibri"/>
          <w:b/>
          <w:sz w:val="22"/>
          <w:szCs w:val="22"/>
        </w:rPr>
      </w:pPr>
    </w:p>
    <w:p w14:paraId="7EE5FB32" w14:textId="77777777" w:rsidR="006C7738" w:rsidRPr="002B109D" w:rsidRDefault="006C7738" w:rsidP="000B1621">
      <w:pPr>
        <w:spacing w:line="360" w:lineRule="auto"/>
        <w:rPr>
          <w:rFonts w:ascii="Calibri" w:hAnsi="Calibri" w:cs="Calibri"/>
          <w:b/>
          <w:sz w:val="22"/>
          <w:szCs w:val="22"/>
          <w:u w:val="single"/>
        </w:rPr>
      </w:pPr>
      <w:bookmarkStart w:id="0" w:name="_GoBack"/>
      <w:bookmarkEnd w:id="0"/>
      <w:r w:rsidRPr="002B109D">
        <w:rPr>
          <w:rFonts w:ascii="Calibri" w:hAnsi="Calibri" w:cs="Calibri"/>
          <w:b/>
          <w:sz w:val="22"/>
          <w:szCs w:val="22"/>
          <w:u w:val="single"/>
        </w:rPr>
        <w:t>Any other duties</w:t>
      </w:r>
    </w:p>
    <w:p w14:paraId="57E2B60F" w14:textId="77777777" w:rsidR="000F77DD" w:rsidRPr="002B109D" w:rsidRDefault="002C3628" w:rsidP="0076214D">
      <w:pPr>
        <w:pStyle w:val="ListParagraph"/>
        <w:numPr>
          <w:ilvl w:val="0"/>
          <w:numId w:val="12"/>
        </w:numPr>
        <w:rPr>
          <w:rFonts w:ascii="Calibri" w:hAnsi="Calibri" w:cs="Calibri"/>
          <w:sz w:val="22"/>
          <w:szCs w:val="22"/>
        </w:rPr>
      </w:pPr>
      <w:r w:rsidRPr="002B109D">
        <w:rPr>
          <w:rFonts w:ascii="Calibri" w:hAnsi="Calibri" w:cs="Calibri"/>
          <w:sz w:val="22"/>
          <w:szCs w:val="22"/>
        </w:rPr>
        <w:t>Complete a</w:t>
      </w:r>
      <w:r w:rsidR="006C7738" w:rsidRPr="002B109D">
        <w:rPr>
          <w:rFonts w:ascii="Calibri" w:hAnsi="Calibri" w:cs="Calibri"/>
          <w:sz w:val="22"/>
          <w:szCs w:val="22"/>
        </w:rPr>
        <w:t xml:space="preserve">ny other duties as directed by the </w:t>
      </w:r>
      <w:r w:rsidR="000B1621" w:rsidRPr="002B109D">
        <w:rPr>
          <w:rFonts w:ascii="Calibri" w:hAnsi="Calibri" w:cs="Calibri"/>
          <w:sz w:val="22"/>
          <w:szCs w:val="22"/>
        </w:rPr>
        <w:t xml:space="preserve">Assistant </w:t>
      </w:r>
      <w:r w:rsidR="006C7738" w:rsidRPr="002B109D">
        <w:rPr>
          <w:rFonts w:ascii="Calibri" w:hAnsi="Calibri" w:cs="Calibri"/>
          <w:sz w:val="22"/>
          <w:szCs w:val="22"/>
        </w:rPr>
        <w:t>Principal</w:t>
      </w:r>
      <w:r w:rsidR="000B1621" w:rsidRPr="002B109D">
        <w:rPr>
          <w:rFonts w:ascii="Calibri" w:hAnsi="Calibri" w:cs="Calibri"/>
          <w:sz w:val="22"/>
          <w:szCs w:val="22"/>
        </w:rPr>
        <w:t>, or Principal</w:t>
      </w:r>
      <w:r w:rsidR="006C7738" w:rsidRPr="002B109D">
        <w:rPr>
          <w:rFonts w:ascii="Calibri" w:hAnsi="Calibri" w:cs="Calibri"/>
          <w:sz w:val="22"/>
          <w:szCs w:val="22"/>
        </w:rPr>
        <w:t>.</w:t>
      </w:r>
    </w:p>
    <w:p w14:paraId="2F6F31E5" w14:textId="77777777" w:rsidR="0076214D" w:rsidRPr="002B109D" w:rsidRDefault="0076214D" w:rsidP="00310AE0">
      <w:pPr>
        <w:rPr>
          <w:rFonts w:ascii="Calibri" w:hAnsi="Calibri" w:cs="Calibri"/>
          <w:sz w:val="22"/>
          <w:szCs w:val="22"/>
        </w:rPr>
      </w:pPr>
    </w:p>
    <w:p w14:paraId="57D9ECDD" w14:textId="77777777" w:rsidR="00C02BBE" w:rsidRPr="002B109D" w:rsidRDefault="009907DB" w:rsidP="00310AE0">
      <w:pPr>
        <w:rPr>
          <w:rFonts w:ascii="Calibri" w:hAnsi="Calibri" w:cs="Calibri"/>
          <w:b/>
          <w:sz w:val="22"/>
          <w:szCs w:val="22"/>
          <w:u w:val="single"/>
        </w:rPr>
      </w:pPr>
      <w:r w:rsidRPr="002B109D">
        <w:rPr>
          <w:rFonts w:ascii="Calibri" w:hAnsi="Calibri" w:cs="Calibri"/>
          <w:b/>
          <w:sz w:val="22"/>
          <w:szCs w:val="22"/>
          <w:u w:val="single"/>
        </w:rPr>
        <w:t>Selection Criteria</w:t>
      </w:r>
    </w:p>
    <w:p w14:paraId="5E60CFD9" w14:textId="77777777" w:rsidR="000F77DD" w:rsidRPr="002B109D" w:rsidRDefault="000F77DD" w:rsidP="00310AE0">
      <w:pPr>
        <w:numPr>
          <w:ilvl w:val="0"/>
          <w:numId w:val="30"/>
        </w:numPr>
        <w:rPr>
          <w:rFonts w:ascii="Calibri" w:hAnsi="Calibri" w:cs="Calibri"/>
          <w:sz w:val="22"/>
          <w:szCs w:val="22"/>
        </w:rPr>
      </w:pPr>
      <w:r w:rsidRPr="002B109D">
        <w:rPr>
          <w:rFonts w:ascii="Calibri" w:hAnsi="Calibri" w:cs="Calibri"/>
          <w:sz w:val="22"/>
          <w:szCs w:val="22"/>
        </w:rPr>
        <w:t xml:space="preserve">Highly developed organisational and leadership skills, with the demonstrated ability to coordinate all facets of the office, including leadership of all Education Support Officers. </w:t>
      </w:r>
    </w:p>
    <w:p w14:paraId="43129172" w14:textId="77777777" w:rsidR="000F77DD" w:rsidRPr="002B109D" w:rsidRDefault="000F77DD" w:rsidP="00310AE0">
      <w:pPr>
        <w:numPr>
          <w:ilvl w:val="0"/>
          <w:numId w:val="30"/>
        </w:numPr>
        <w:rPr>
          <w:rFonts w:ascii="Calibri" w:hAnsi="Calibri" w:cs="Calibri"/>
          <w:sz w:val="22"/>
          <w:szCs w:val="22"/>
        </w:rPr>
      </w:pPr>
      <w:r w:rsidRPr="002B109D">
        <w:rPr>
          <w:rFonts w:ascii="Calibri" w:hAnsi="Calibri" w:cs="Calibri"/>
          <w:sz w:val="22"/>
          <w:szCs w:val="22"/>
        </w:rPr>
        <w:t xml:space="preserve">Demonstrated capacity to lead and manage the </w:t>
      </w:r>
      <w:proofErr w:type="gramStart"/>
      <w:r w:rsidRPr="002B109D">
        <w:rPr>
          <w:rFonts w:ascii="Calibri" w:hAnsi="Calibri" w:cs="Calibri"/>
          <w:sz w:val="22"/>
          <w:szCs w:val="22"/>
        </w:rPr>
        <w:t>schools</w:t>
      </w:r>
      <w:proofErr w:type="gramEnd"/>
      <w:r w:rsidRPr="002B109D">
        <w:rPr>
          <w:rFonts w:ascii="Calibri" w:hAnsi="Calibri" w:cs="Calibri"/>
          <w:sz w:val="22"/>
          <w:szCs w:val="22"/>
        </w:rPr>
        <w:t xml:space="preserve"> financial functions with a full understanding of program budgeting, financial recording and reporting methods and principles. </w:t>
      </w:r>
    </w:p>
    <w:p w14:paraId="3A62A58B" w14:textId="77777777" w:rsidR="000F77DD" w:rsidRPr="002B109D" w:rsidRDefault="000F77DD" w:rsidP="00310AE0">
      <w:pPr>
        <w:numPr>
          <w:ilvl w:val="0"/>
          <w:numId w:val="30"/>
        </w:numPr>
        <w:rPr>
          <w:rFonts w:ascii="Calibri" w:hAnsi="Calibri" w:cs="Calibri"/>
          <w:sz w:val="22"/>
          <w:szCs w:val="22"/>
        </w:rPr>
      </w:pPr>
      <w:r w:rsidRPr="002B109D">
        <w:rPr>
          <w:rFonts w:ascii="Calibri" w:hAnsi="Calibri" w:cs="Calibri"/>
          <w:sz w:val="22"/>
          <w:szCs w:val="22"/>
        </w:rPr>
        <w:t xml:space="preserve">Demonstrated capacity to lead and manage personnel functions, including staff selection procedures, maintenance of personnel records and payroll. </w:t>
      </w:r>
    </w:p>
    <w:p w14:paraId="7575AB3F" w14:textId="77777777" w:rsidR="000F77DD" w:rsidRPr="002B109D" w:rsidRDefault="000F77DD" w:rsidP="00310AE0">
      <w:pPr>
        <w:numPr>
          <w:ilvl w:val="0"/>
          <w:numId w:val="30"/>
        </w:numPr>
        <w:rPr>
          <w:rFonts w:ascii="Calibri" w:hAnsi="Calibri" w:cs="Calibri"/>
          <w:sz w:val="22"/>
          <w:szCs w:val="22"/>
        </w:rPr>
      </w:pPr>
      <w:r w:rsidRPr="002B109D">
        <w:rPr>
          <w:rFonts w:ascii="Calibri" w:hAnsi="Calibri" w:cs="Calibri"/>
          <w:sz w:val="22"/>
          <w:szCs w:val="22"/>
        </w:rPr>
        <w:t xml:space="preserve">A sound knowledge and excellent skills in the use of appropriate computer systems and associated applications including CASES 21, EDUPAY, SMS and Microsoft Office program. </w:t>
      </w:r>
    </w:p>
    <w:p w14:paraId="3E37835A" w14:textId="77777777" w:rsidR="00310AE0" w:rsidRPr="002B109D" w:rsidRDefault="00310AE0" w:rsidP="00310AE0">
      <w:pPr>
        <w:numPr>
          <w:ilvl w:val="0"/>
          <w:numId w:val="30"/>
        </w:numPr>
        <w:rPr>
          <w:rFonts w:ascii="Calibri" w:hAnsi="Calibri" w:cs="Calibri"/>
          <w:sz w:val="22"/>
          <w:szCs w:val="22"/>
        </w:rPr>
      </w:pPr>
      <w:r w:rsidRPr="002B109D">
        <w:rPr>
          <w:rFonts w:ascii="Calibri" w:hAnsi="Calibri" w:cs="Calibri"/>
          <w:sz w:val="22"/>
          <w:szCs w:val="22"/>
        </w:rPr>
        <w:t xml:space="preserve">High level of understanding of facilities management and OH &amp; S systems and planning </w:t>
      </w:r>
    </w:p>
    <w:p w14:paraId="72B6EA16" w14:textId="77777777" w:rsidR="00310AE0" w:rsidRPr="002B109D" w:rsidRDefault="00310AE0" w:rsidP="00310AE0">
      <w:pPr>
        <w:numPr>
          <w:ilvl w:val="0"/>
          <w:numId w:val="30"/>
        </w:numPr>
        <w:rPr>
          <w:rFonts w:ascii="Calibri" w:hAnsi="Calibri" w:cs="Calibri"/>
          <w:sz w:val="22"/>
          <w:szCs w:val="22"/>
        </w:rPr>
      </w:pPr>
      <w:r w:rsidRPr="002B109D">
        <w:rPr>
          <w:rFonts w:ascii="Calibri" w:hAnsi="Calibri" w:cs="Calibri"/>
          <w:sz w:val="22"/>
          <w:szCs w:val="22"/>
        </w:rPr>
        <w:t xml:space="preserve">High level ability to manage the flow of facilities management and O H &amp; S information to staff and students </w:t>
      </w:r>
    </w:p>
    <w:p w14:paraId="6E3F3863" w14:textId="77777777" w:rsidR="00310AE0" w:rsidRPr="002B109D" w:rsidRDefault="00310AE0" w:rsidP="00310AE0">
      <w:pPr>
        <w:numPr>
          <w:ilvl w:val="0"/>
          <w:numId w:val="30"/>
        </w:numPr>
        <w:rPr>
          <w:rFonts w:ascii="Calibri" w:hAnsi="Calibri" w:cs="Calibri"/>
          <w:sz w:val="22"/>
          <w:szCs w:val="22"/>
        </w:rPr>
      </w:pPr>
      <w:r w:rsidRPr="002B109D">
        <w:rPr>
          <w:rFonts w:ascii="Calibri" w:hAnsi="Calibri" w:cs="Calibri"/>
          <w:sz w:val="22"/>
          <w:szCs w:val="22"/>
        </w:rPr>
        <w:t>Ability to regularly interact with a range of internal &amp; external clients and contractors to provide advice on facilities and O H &amp; S management.</w:t>
      </w:r>
    </w:p>
    <w:p w14:paraId="0A632B79" w14:textId="77777777" w:rsidR="000F77DD" w:rsidRPr="002B109D" w:rsidRDefault="000F77DD" w:rsidP="00310AE0">
      <w:pPr>
        <w:numPr>
          <w:ilvl w:val="0"/>
          <w:numId w:val="30"/>
        </w:numPr>
        <w:rPr>
          <w:rFonts w:ascii="Calibri" w:hAnsi="Calibri" w:cs="Calibri"/>
          <w:sz w:val="22"/>
          <w:szCs w:val="22"/>
        </w:rPr>
      </w:pPr>
      <w:r w:rsidRPr="002B109D">
        <w:rPr>
          <w:rFonts w:ascii="Calibri" w:hAnsi="Calibri" w:cs="Calibri"/>
          <w:sz w:val="22"/>
          <w:szCs w:val="22"/>
        </w:rPr>
        <w:t xml:space="preserve">High level interpersonal and communication skills. </w:t>
      </w:r>
    </w:p>
    <w:p w14:paraId="19877E07" w14:textId="77777777" w:rsidR="000F77DD" w:rsidRPr="002B109D" w:rsidRDefault="000F77DD" w:rsidP="00310AE0">
      <w:pPr>
        <w:numPr>
          <w:ilvl w:val="0"/>
          <w:numId w:val="30"/>
        </w:numPr>
        <w:rPr>
          <w:rFonts w:ascii="Calibri" w:hAnsi="Calibri" w:cs="Calibri"/>
          <w:sz w:val="22"/>
          <w:szCs w:val="22"/>
        </w:rPr>
      </w:pPr>
      <w:r w:rsidRPr="002B109D">
        <w:rPr>
          <w:rFonts w:ascii="Calibri" w:hAnsi="Calibri" w:cs="Calibri"/>
          <w:sz w:val="22"/>
          <w:szCs w:val="22"/>
        </w:rPr>
        <w:t xml:space="preserve">Demonstrated capacity to lead a team and be an effective team member. </w:t>
      </w:r>
    </w:p>
    <w:p w14:paraId="7DFA8770" w14:textId="77777777" w:rsidR="006E5880" w:rsidRPr="002B109D" w:rsidRDefault="000F77DD" w:rsidP="00310AE0">
      <w:pPr>
        <w:numPr>
          <w:ilvl w:val="0"/>
          <w:numId w:val="30"/>
        </w:numPr>
        <w:rPr>
          <w:rFonts w:ascii="Calibri" w:hAnsi="Calibri" w:cs="Calibri"/>
          <w:sz w:val="22"/>
          <w:szCs w:val="22"/>
        </w:rPr>
      </w:pPr>
      <w:r w:rsidRPr="002B109D">
        <w:rPr>
          <w:rFonts w:ascii="Calibri" w:hAnsi="Calibri" w:cs="Calibri"/>
          <w:sz w:val="22"/>
          <w:szCs w:val="22"/>
        </w:rPr>
        <w:t>Demonstrate a commitment to professional learning and growth for both self and other ES staff including support in development of Professional Development Plans.</w:t>
      </w:r>
    </w:p>
    <w:p w14:paraId="0F2ADD09" w14:textId="77777777" w:rsidR="00310AE0" w:rsidRPr="002B109D" w:rsidRDefault="00310AE0" w:rsidP="00310AE0">
      <w:pPr>
        <w:numPr>
          <w:ilvl w:val="0"/>
          <w:numId w:val="30"/>
        </w:numPr>
        <w:rPr>
          <w:rFonts w:ascii="Calibri" w:hAnsi="Calibri" w:cs="Calibri"/>
          <w:sz w:val="22"/>
          <w:szCs w:val="22"/>
        </w:rPr>
      </w:pPr>
      <w:r w:rsidRPr="002B109D">
        <w:rPr>
          <w:rFonts w:ascii="Calibri" w:hAnsi="Calibri" w:cs="Calibri"/>
          <w:sz w:val="22"/>
          <w:szCs w:val="22"/>
        </w:rPr>
        <w:t>Work independently without direction to prioritise workload</w:t>
      </w:r>
    </w:p>
    <w:sectPr w:rsidR="00310AE0" w:rsidRPr="002B109D" w:rsidSect="003130BA">
      <w:pgSz w:w="11906" w:h="16838"/>
      <w:pgMar w:top="1440" w:right="1175" w:bottom="1440" w:left="137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D7370" w14:textId="77777777" w:rsidR="00B85112" w:rsidRDefault="00B85112" w:rsidP="009907DB">
      <w:r>
        <w:separator/>
      </w:r>
    </w:p>
  </w:endnote>
  <w:endnote w:type="continuationSeparator" w:id="0">
    <w:p w14:paraId="451E00EB" w14:textId="77777777" w:rsidR="00B85112" w:rsidRDefault="00B85112" w:rsidP="0099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1B9B2" w14:textId="77777777" w:rsidR="00B85112" w:rsidRDefault="00B85112" w:rsidP="009907DB">
      <w:r>
        <w:separator/>
      </w:r>
    </w:p>
  </w:footnote>
  <w:footnote w:type="continuationSeparator" w:id="0">
    <w:p w14:paraId="6237AF12" w14:textId="77777777" w:rsidR="00B85112" w:rsidRDefault="00B85112" w:rsidP="00990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59D"/>
    <w:multiLevelType w:val="hybridMultilevel"/>
    <w:tmpl w:val="B3E6F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24406F"/>
    <w:multiLevelType w:val="hybridMultilevel"/>
    <w:tmpl w:val="6896B17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5E17B8"/>
    <w:multiLevelType w:val="multilevel"/>
    <w:tmpl w:val="344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A299B"/>
    <w:multiLevelType w:val="hybridMultilevel"/>
    <w:tmpl w:val="AC782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D62D2"/>
    <w:multiLevelType w:val="hybridMultilevel"/>
    <w:tmpl w:val="BAB07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16122D"/>
    <w:multiLevelType w:val="multilevel"/>
    <w:tmpl w:val="E54C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11355"/>
    <w:multiLevelType w:val="hybridMultilevel"/>
    <w:tmpl w:val="08B44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B09C4"/>
    <w:multiLevelType w:val="hybridMultilevel"/>
    <w:tmpl w:val="9A3EC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24CC0"/>
    <w:multiLevelType w:val="hybridMultilevel"/>
    <w:tmpl w:val="5D3C3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E0DE4"/>
    <w:multiLevelType w:val="hybridMultilevel"/>
    <w:tmpl w:val="3BFC7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A072AD1"/>
    <w:multiLevelType w:val="hybridMultilevel"/>
    <w:tmpl w:val="7FD45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DB77AD"/>
    <w:multiLevelType w:val="hybridMultilevel"/>
    <w:tmpl w:val="0DA8492A"/>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5643327"/>
    <w:multiLevelType w:val="hybridMultilevel"/>
    <w:tmpl w:val="5EE02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A3901"/>
    <w:multiLevelType w:val="hybridMultilevel"/>
    <w:tmpl w:val="330261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8A4731"/>
    <w:multiLevelType w:val="hybridMultilevel"/>
    <w:tmpl w:val="E458C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313036"/>
    <w:multiLevelType w:val="hybridMultilevel"/>
    <w:tmpl w:val="634E0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830B4"/>
    <w:multiLevelType w:val="hybridMultilevel"/>
    <w:tmpl w:val="0E529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317CF0"/>
    <w:multiLevelType w:val="hybridMultilevel"/>
    <w:tmpl w:val="8F206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5B282B"/>
    <w:multiLevelType w:val="hybridMultilevel"/>
    <w:tmpl w:val="49D000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1100B"/>
    <w:multiLevelType w:val="hybridMultilevel"/>
    <w:tmpl w:val="3746C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5577C2"/>
    <w:multiLevelType w:val="hybridMultilevel"/>
    <w:tmpl w:val="590467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902313C"/>
    <w:multiLevelType w:val="hybridMultilevel"/>
    <w:tmpl w:val="F17CDD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00AD9"/>
    <w:multiLevelType w:val="hybridMultilevel"/>
    <w:tmpl w:val="B42EB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2C4ACD"/>
    <w:multiLevelType w:val="hybridMultilevel"/>
    <w:tmpl w:val="C888C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C32CF6"/>
    <w:multiLevelType w:val="hybridMultilevel"/>
    <w:tmpl w:val="766ED9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C41EC1"/>
    <w:multiLevelType w:val="hybridMultilevel"/>
    <w:tmpl w:val="1730D958"/>
    <w:lvl w:ilvl="0" w:tplc="0C09000F">
      <w:start w:val="1"/>
      <w:numFmt w:val="decimal"/>
      <w:lvlText w:val="%1."/>
      <w:lvlJc w:val="left"/>
      <w:pPr>
        <w:ind w:left="1440" w:hanging="360"/>
      </w:pPr>
      <w:rPr>
        <w:rFonts w:hint="eastAsia"/>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1940AD0"/>
    <w:multiLevelType w:val="multilevel"/>
    <w:tmpl w:val="F0BE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2A6400"/>
    <w:multiLevelType w:val="hybridMultilevel"/>
    <w:tmpl w:val="5BA8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52E07"/>
    <w:multiLevelType w:val="hybridMultilevel"/>
    <w:tmpl w:val="3998E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8539E"/>
    <w:multiLevelType w:val="hybridMultilevel"/>
    <w:tmpl w:val="F94EE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7F28B8"/>
    <w:multiLevelType w:val="hybridMultilevel"/>
    <w:tmpl w:val="A3B85282"/>
    <w:lvl w:ilvl="0" w:tplc="A21C79F2">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0157330"/>
    <w:multiLevelType w:val="hybridMultilevel"/>
    <w:tmpl w:val="A29E3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8B0B00"/>
    <w:multiLevelType w:val="hybridMultilevel"/>
    <w:tmpl w:val="9014D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8B7F3C"/>
    <w:multiLevelType w:val="hybridMultilevel"/>
    <w:tmpl w:val="D5F22D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771391"/>
    <w:multiLevelType w:val="hybridMultilevel"/>
    <w:tmpl w:val="92ECEDE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7F46DC3"/>
    <w:multiLevelType w:val="hybridMultilevel"/>
    <w:tmpl w:val="67B4D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343B8D"/>
    <w:multiLevelType w:val="hybridMultilevel"/>
    <w:tmpl w:val="A4FE47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EDE388A"/>
    <w:multiLevelType w:val="hybridMultilevel"/>
    <w:tmpl w:val="76B6A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993CF2"/>
    <w:multiLevelType w:val="hybridMultilevel"/>
    <w:tmpl w:val="9A1A3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3161EF5"/>
    <w:multiLevelType w:val="hybridMultilevel"/>
    <w:tmpl w:val="8E665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1E3E8B"/>
    <w:multiLevelType w:val="hybridMultilevel"/>
    <w:tmpl w:val="57DCE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FF4CE1"/>
    <w:multiLevelType w:val="hybridMultilevel"/>
    <w:tmpl w:val="B8D2F0B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A1F75FB"/>
    <w:multiLevelType w:val="hybridMultilevel"/>
    <w:tmpl w:val="E3528398"/>
    <w:lvl w:ilvl="0" w:tplc="188AAD30">
      <w:start w:val="1"/>
      <w:numFmt w:val="bullet"/>
      <w:lvlText w:val="-"/>
      <w:lvlJc w:val="left"/>
      <w:pPr>
        <w:ind w:left="720" w:hanging="360"/>
      </w:pPr>
      <w:rPr>
        <w:rFonts w:ascii="SimSun" w:eastAsia="SimSun" w:hAnsi="SimSun"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576F97"/>
    <w:multiLevelType w:val="hybridMultilevel"/>
    <w:tmpl w:val="A288E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C651F4"/>
    <w:multiLevelType w:val="hybridMultilevel"/>
    <w:tmpl w:val="05F27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B902E4"/>
    <w:multiLevelType w:val="hybridMultilevel"/>
    <w:tmpl w:val="219A9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10"/>
  </w:num>
  <w:num w:numId="3">
    <w:abstractNumId w:val="39"/>
  </w:num>
  <w:num w:numId="4">
    <w:abstractNumId w:val="6"/>
  </w:num>
  <w:num w:numId="5">
    <w:abstractNumId w:val="36"/>
  </w:num>
  <w:num w:numId="6">
    <w:abstractNumId w:val="31"/>
  </w:num>
  <w:num w:numId="7">
    <w:abstractNumId w:val="23"/>
  </w:num>
  <w:num w:numId="8">
    <w:abstractNumId w:val="26"/>
  </w:num>
  <w:num w:numId="9">
    <w:abstractNumId w:val="5"/>
  </w:num>
  <w:num w:numId="10">
    <w:abstractNumId w:val="45"/>
  </w:num>
  <w:num w:numId="11">
    <w:abstractNumId w:val="2"/>
  </w:num>
  <w:num w:numId="12">
    <w:abstractNumId w:val="37"/>
  </w:num>
  <w:num w:numId="13">
    <w:abstractNumId w:val="33"/>
  </w:num>
  <w:num w:numId="14">
    <w:abstractNumId w:val="41"/>
  </w:num>
  <w:num w:numId="15">
    <w:abstractNumId w:val="1"/>
  </w:num>
  <w:num w:numId="16">
    <w:abstractNumId w:val="35"/>
  </w:num>
  <w:num w:numId="17">
    <w:abstractNumId w:val="43"/>
  </w:num>
  <w:num w:numId="18">
    <w:abstractNumId w:val="22"/>
  </w:num>
  <w:num w:numId="19">
    <w:abstractNumId w:val="29"/>
  </w:num>
  <w:num w:numId="20">
    <w:abstractNumId w:val="3"/>
  </w:num>
  <w:num w:numId="21">
    <w:abstractNumId w:val="28"/>
  </w:num>
  <w:num w:numId="22">
    <w:abstractNumId w:val="7"/>
  </w:num>
  <w:num w:numId="23">
    <w:abstractNumId w:val="27"/>
  </w:num>
  <w:num w:numId="24">
    <w:abstractNumId w:val="15"/>
  </w:num>
  <w:num w:numId="25">
    <w:abstractNumId w:val="18"/>
  </w:num>
  <w:num w:numId="26">
    <w:abstractNumId w:val="12"/>
  </w:num>
  <w:num w:numId="27">
    <w:abstractNumId w:val="21"/>
  </w:num>
  <w:num w:numId="28">
    <w:abstractNumId w:val="25"/>
  </w:num>
  <w:num w:numId="29">
    <w:abstractNumId w:val="24"/>
  </w:num>
  <w:num w:numId="30">
    <w:abstractNumId w:val="20"/>
  </w:num>
  <w:num w:numId="31">
    <w:abstractNumId w:val="13"/>
  </w:num>
  <w:num w:numId="32">
    <w:abstractNumId w:val="11"/>
  </w:num>
  <w:num w:numId="33">
    <w:abstractNumId w:val="42"/>
  </w:num>
  <w:num w:numId="34">
    <w:abstractNumId w:val="14"/>
  </w:num>
  <w:num w:numId="35">
    <w:abstractNumId w:val="30"/>
  </w:num>
  <w:num w:numId="36">
    <w:abstractNumId w:val="34"/>
  </w:num>
  <w:num w:numId="37">
    <w:abstractNumId w:val="0"/>
  </w:num>
  <w:num w:numId="38">
    <w:abstractNumId w:val="19"/>
  </w:num>
  <w:num w:numId="39">
    <w:abstractNumId w:val="40"/>
  </w:num>
  <w:num w:numId="40">
    <w:abstractNumId w:val="9"/>
  </w:num>
  <w:num w:numId="41">
    <w:abstractNumId w:val="38"/>
  </w:num>
  <w:num w:numId="42">
    <w:abstractNumId w:val="17"/>
  </w:num>
  <w:num w:numId="43">
    <w:abstractNumId w:val="4"/>
  </w:num>
  <w:num w:numId="44">
    <w:abstractNumId w:val="16"/>
  </w:num>
  <w:num w:numId="45">
    <w:abstractNumId w:val="3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32"/>
    <w:rsid w:val="0008488B"/>
    <w:rsid w:val="000B1621"/>
    <w:rsid w:val="000E32E4"/>
    <w:rsid w:val="000F3AD1"/>
    <w:rsid w:val="000F77DD"/>
    <w:rsid w:val="0011680E"/>
    <w:rsid w:val="00124EDE"/>
    <w:rsid w:val="00203BC7"/>
    <w:rsid w:val="002B109D"/>
    <w:rsid w:val="002C3628"/>
    <w:rsid w:val="00310AE0"/>
    <w:rsid w:val="003130BA"/>
    <w:rsid w:val="0031456E"/>
    <w:rsid w:val="00314E22"/>
    <w:rsid w:val="003D0332"/>
    <w:rsid w:val="003F049B"/>
    <w:rsid w:val="00402107"/>
    <w:rsid w:val="0043147E"/>
    <w:rsid w:val="00485595"/>
    <w:rsid w:val="005B3ADE"/>
    <w:rsid w:val="005E0762"/>
    <w:rsid w:val="00633ED4"/>
    <w:rsid w:val="006B15C6"/>
    <w:rsid w:val="006C7738"/>
    <w:rsid w:val="0076214D"/>
    <w:rsid w:val="007948D4"/>
    <w:rsid w:val="007A0823"/>
    <w:rsid w:val="007A2FAB"/>
    <w:rsid w:val="007B46D0"/>
    <w:rsid w:val="00882192"/>
    <w:rsid w:val="008A7550"/>
    <w:rsid w:val="00974A5B"/>
    <w:rsid w:val="009907DB"/>
    <w:rsid w:val="00996BC9"/>
    <w:rsid w:val="00A97A95"/>
    <w:rsid w:val="00AC5621"/>
    <w:rsid w:val="00AF4D07"/>
    <w:rsid w:val="00B56AC5"/>
    <w:rsid w:val="00B85112"/>
    <w:rsid w:val="00B910A8"/>
    <w:rsid w:val="00C01B7B"/>
    <w:rsid w:val="00C02AC2"/>
    <w:rsid w:val="00C02BBE"/>
    <w:rsid w:val="00C220B3"/>
    <w:rsid w:val="00C47F1E"/>
    <w:rsid w:val="00C7346D"/>
    <w:rsid w:val="00CA2227"/>
    <w:rsid w:val="00CA5795"/>
    <w:rsid w:val="00CC7E55"/>
    <w:rsid w:val="00CD4E40"/>
    <w:rsid w:val="00CE2B81"/>
    <w:rsid w:val="00D53A01"/>
    <w:rsid w:val="00D60758"/>
    <w:rsid w:val="00D917B2"/>
    <w:rsid w:val="00D95595"/>
    <w:rsid w:val="00DD41C0"/>
    <w:rsid w:val="00E048BD"/>
    <w:rsid w:val="00E4175E"/>
    <w:rsid w:val="00E54869"/>
    <w:rsid w:val="00F17D37"/>
    <w:rsid w:val="00F55A8F"/>
    <w:rsid w:val="00F729BA"/>
    <w:rsid w:val="00F93858"/>
    <w:rsid w:val="00FD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5736"/>
  <w14:defaultImageDpi w14:val="32767"/>
  <w15:chartTrackingRefBased/>
  <w15:docId w15:val="{D490702F-AB0D-2641-9CBA-0A496A83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7DB"/>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907DB"/>
    <w:pPr>
      <w:tabs>
        <w:tab w:val="center" w:pos="4153"/>
        <w:tab w:val="right" w:pos="8306"/>
      </w:tabs>
    </w:pPr>
  </w:style>
  <w:style w:type="character" w:customStyle="1" w:styleId="FooterChar">
    <w:name w:val="Footer Char"/>
    <w:basedOn w:val="DefaultParagraphFont"/>
    <w:link w:val="Footer"/>
    <w:rsid w:val="009907DB"/>
    <w:rPr>
      <w:rFonts w:ascii="Times New Roman" w:eastAsia="Times New Roman" w:hAnsi="Times New Roman" w:cs="Times New Roman"/>
      <w:lang w:val="en-AU" w:eastAsia="en-AU"/>
    </w:rPr>
  </w:style>
  <w:style w:type="paragraph" w:styleId="Header">
    <w:name w:val="header"/>
    <w:basedOn w:val="Normal"/>
    <w:link w:val="HeaderChar"/>
    <w:uiPriority w:val="99"/>
    <w:unhideWhenUsed/>
    <w:rsid w:val="009907DB"/>
    <w:pPr>
      <w:tabs>
        <w:tab w:val="center" w:pos="4513"/>
        <w:tab w:val="right" w:pos="9026"/>
      </w:tabs>
    </w:pPr>
  </w:style>
  <w:style w:type="character" w:customStyle="1" w:styleId="HeaderChar">
    <w:name w:val="Header Char"/>
    <w:basedOn w:val="DefaultParagraphFont"/>
    <w:link w:val="Header"/>
    <w:uiPriority w:val="99"/>
    <w:rsid w:val="009907DB"/>
    <w:rPr>
      <w:rFonts w:ascii="Times New Roman" w:eastAsia="Times New Roman" w:hAnsi="Times New Roman" w:cs="Times New Roman"/>
      <w:lang w:val="en-AU" w:eastAsia="en-AU"/>
    </w:rPr>
  </w:style>
  <w:style w:type="paragraph" w:styleId="ListParagraph">
    <w:name w:val="List Paragraph"/>
    <w:basedOn w:val="Normal"/>
    <w:uiPriority w:val="34"/>
    <w:qFormat/>
    <w:rsid w:val="00974A5B"/>
    <w:pPr>
      <w:ind w:left="720"/>
      <w:contextualSpacing/>
    </w:pPr>
  </w:style>
  <w:style w:type="character" w:customStyle="1" w:styleId="paboldtext">
    <w:name w:val="paboldtext"/>
    <w:basedOn w:val="DefaultParagraphFont"/>
    <w:rsid w:val="00CA5795"/>
  </w:style>
  <w:style w:type="paragraph" w:styleId="NormalWeb">
    <w:name w:val="Normal (Web)"/>
    <w:basedOn w:val="Normal"/>
    <w:uiPriority w:val="99"/>
    <w:semiHidden/>
    <w:unhideWhenUsed/>
    <w:rsid w:val="00CA5795"/>
    <w:pPr>
      <w:spacing w:before="100" w:beforeAutospacing="1" w:after="100" w:afterAutospacing="1"/>
    </w:pPr>
    <w:rPr>
      <w:lang w:eastAsia="en-US"/>
    </w:rPr>
  </w:style>
  <w:style w:type="character" w:styleId="Strong">
    <w:name w:val="Strong"/>
    <w:basedOn w:val="DefaultParagraphFont"/>
    <w:uiPriority w:val="22"/>
    <w:qFormat/>
    <w:rsid w:val="00CA5795"/>
    <w:rPr>
      <w:b/>
      <w:bCs/>
    </w:rPr>
  </w:style>
  <w:style w:type="character" w:styleId="Hyperlink">
    <w:name w:val="Hyperlink"/>
    <w:basedOn w:val="DefaultParagraphFont"/>
    <w:uiPriority w:val="99"/>
    <w:unhideWhenUsed/>
    <w:rsid w:val="002B109D"/>
    <w:rPr>
      <w:color w:val="0563C1" w:themeColor="hyperlink"/>
      <w:u w:val="single"/>
    </w:rPr>
  </w:style>
  <w:style w:type="paragraph" w:styleId="BalloonText">
    <w:name w:val="Balloon Text"/>
    <w:basedOn w:val="Normal"/>
    <w:link w:val="BalloonTextChar"/>
    <w:uiPriority w:val="99"/>
    <w:semiHidden/>
    <w:unhideWhenUsed/>
    <w:rsid w:val="000F3AD1"/>
    <w:rPr>
      <w:sz w:val="18"/>
      <w:szCs w:val="18"/>
    </w:rPr>
  </w:style>
  <w:style w:type="character" w:customStyle="1" w:styleId="BalloonTextChar">
    <w:name w:val="Balloon Text Char"/>
    <w:basedOn w:val="DefaultParagraphFont"/>
    <w:link w:val="BalloonText"/>
    <w:uiPriority w:val="99"/>
    <w:semiHidden/>
    <w:rsid w:val="000F3AD1"/>
    <w:rPr>
      <w:rFonts w:ascii="Times New Roman" w:eastAsia="Times New Roman" w:hAnsi="Times New Roman" w:cs="Times New Roman"/>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0790">
      <w:bodyDiv w:val="1"/>
      <w:marLeft w:val="0"/>
      <w:marRight w:val="0"/>
      <w:marTop w:val="0"/>
      <w:marBottom w:val="0"/>
      <w:divBdr>
        <w:top w:val="none" w:sz="0" w:space="0" w:color="auto"/>
        <w:left w:val="none" w:sz="0" w:space="0" w:color="auto"/>
        <w:bottom w:val="none" w:sz="0" w:space="0" w:color="auto"/>
        <w:right w:val="none" w:sz="0" w:space="0" w:color="auto"/>
      </w:divBdr>
    </w:div>
    <w:div w:id="1112088754">
      <w:bodyDiv w:val="1"/>
      <w:marLeft w:val="0"/>
      <w:marRight w:val="0"/>
      <w:marTop w:val="0"/>
      <w:marBottom w:val="0"/>
      <w:divBdr>
        <w:top w:val="none" w:sz="0" w:space="0" w:color="auto"/>
        <w:left w:val="none" w:sz="0" w:space="0" w:color="auto"/>
        <w:bottom w:val="none" w:sz="0" w:space="0" w:color="auto"/>
        <w:right w:val="none" w:sz="0" w:space="0" w:color="auto"/>
      </w:divBdr>
      <w:divsChild>
        <w:div w:id="1093861441">
          <w:marLeft w:val="0"/>
          <w:marRight w:val="0"/>
          <w:marTop w:val="0"/>
          <w:marBottom w:val="0"/>
          <w:divBdr>
            <w:top w:val="none" w:sz="0" w:space="0" w:color="auto"/>
            <w:left w:val="none" w:sz="0" w:space="0" w:color="auto"/>
            <w:bottom w:val="none" w:sz="0" w:space="0" w:color="auto"/>
            <w:right w:val="none" w:sz="0" w:space="0" w:color="auto"/>
          </w:divBdr>
          <w:divsChild>
            <w:div w:id="1043401954">
              <w:marLeft w:val="0"/>
              <w:marRight w:val="0"/>
              <w:marTop w:val="0"/>
              <w:marBottom w:val="0"/>
              <w:divBdr>
                <w:top w:val="none" w:sz="0" w:space="0" w:color="auto"/>
                <w:left w:val="none" w:sz="0" w:space="0" w:color="auto"/>
                <w:bottom w:val="none" w:sz="0" w:space="0" w:color="auto"/>
                <w:right w:val="none" w:sz="0" w:space="0" w:color="auto"/>
              </w:divBdr>
            </w:div>
            <w:div w:id="1179539550">
              <w:marLeft w:val="0"/>
              <w:marRight w:val="0"/>
              <w:marTop w:val="0"/>
              <w:marBottom w:val="0"/>
              <w:divBdr>
                <w:top w:val="none" w:sz="0" w:space="0" w:color="auto"/>
                <w:left w:val="none" w:sz="0" w:space="0" w:color="auto"/>
                <w:bottom w:val="none" w:sz="0" w:space="0" w:color="auto"/>
                <w:right w:val="none" w:sz="0" w:space="0" w:color="auto"/>
              </w:divBdr>
              <w:divsChild>
                <w:div w:id="2125882684">
                  <w:marLeft w:val="0"/>
                  <w:marRight w:val="0"/>
                  <w:marTop w:val="0"/>
                  <w:marBottom w:val="0"/>
                  <w:divBdr>
                    <w:top w:val="none" w:sz="0" w:space="0" w:color="auto"/>
                    <w:left w:val="none" w:sz="0" w:space="0" w:color="auto"/>
                    <w:bottom w:val="none" w:sz="0" w:space="0" w:color="auto"/>
                    <w:right w:val="none" w:sz="0" w:space="0" w:color="auto"/>
                  </w:divBdr>
                  <w:divsChild>
                    <w:div w:id="13288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807">
              <w:marLeft w:val="0"/>
              <w:marRight w:val="0"/>
              <w:marTop w:val="0"/>
              <w:marBottom w:val="0"/>
              <w:divBdr>
                <w:top w:val="none" w:sz="0" w:space="0" w:color="auto"/>
                <w:left w:val="none" w:sz="0" w:space="0" w:color="auto"/>
                <w:bottom w:val="none" w:sz="0" w:space="0" w:color="auto"/>
                <w:right w:val="none" w:sz="0" w:space="0" w:color="auto"/>
              </w:divBdr>
            </w:div>
            <w:div w:id="948699560">
              <w:marLeft w:val="0"/>
              <w:marRight w:val="0"/>
              <w:marTop w:val="0"/>
              <w:marBottom w:val="0"/>
              <w:divBdr>
                <w:top w:val="none" w:sz="0" w:space="0" w:color="auto"/>
                <w:left w:val="none" w:sz="0" w:space="0" w:color="auto"/>
                <w:bottom w:val="none" w:sz="0" w:space="0" w:color="auto"/>
                <w:right w:val="none" w:sz="0" w:space="0" w:color="auto"/>
              </w:divBdr>
              <w:divsChild>
                <w:div w:id="544945237">
                  <w:marLeft w:val="0"/>
                  <w:marRight w:val="0"/>
                  <w:marTop w:val="0"/>
                  <w:marBottom w:val="0"/>
                  <w:divBdr>
                    <w:top w:val="none" w:sz="0" w:space="0" w:color="auto"/>
                    <w:left w:val="none" w:sz="0" w:space="0" w:color="auto"/>
                    <w:bottom w:val="none" w:sz="0" w:space="0" w:color="auto"/>
                    <w:right w:val="none" w:sz="0" w:space="0" w:color="auto"/>
                  </w:divBdr>
                  <w:divsChild>
                    <w:div w:id="12909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4701">
              <w:marLeft w:val="0"/>
              <w:marRight w:val="0"/>
              <w:marTop w:val="0"/>
              <w:marBottom w:val="0"/>
              <w:divBdr>
                <w:top w:val="none" w:sz="0" w:space="0" w:color="auto"/>
                <w:left w:val="none" w:sz="0" w:space="0" w:color="auto"/>
                <w:bottom w:val="none" w:sz="0" w:space="0" w:color="auto"/>
                <w:right w:val="none" w:sz="0" w:space="0" w:color="auto"/>
              </w:divBdr>
            </w:div>
            <w:div w:id="1469784604">
              <w:marLeft w:val="0"/>
              <w:marRight w:val="0"/>
              <w:marTop w:val="0"/>
              <w:marBottom w:val="0"/>
              <w:divBdr>
                <w:top w:val="none" w:sz="0" w:space="0" w:color="auto"/>
                <w:left w:val="none" w:sz="0" w:space="0" w:color="auto"/>
                <w:bottom w:val="none" w:sz="0" w:space="0" w:color="auto"/>
                <w:right w:val="none" w:sz="0" w:space="0" w:color="auto"/>
              </w:divBdr>
              <w:divsChild>
                <w:div w:id="355082625">
                  <w:marLeft w:val="0"/>
                  <w:marRight w:val="0"/>
                  <w:marTop w:val="0"/>
                  <w:marBottom w:val="0"/>
                  <w:divBdr>
                    <w:top w:val="none" w:sz="0" w:space="0" w:color="auto"/>
                    <w:left w:val="none" w:sz="0" w:space="0" w:color="auto"/>
                    <w:bottom w:val="none" w:sz="0" w:space="0" w:color="auto"/>
                    <w:right w:val="none" w:sz="0" w:space="0" w:color="auto"/>
                  </w:divBdr>
                  <w:divsChild>
                    <w:div w:id="17640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6469">
              <w:marLeft w:val="0"/>
              <w:marRight w:val="0"/>
              <w:marTop w:val="0"/>
              <w:marBottom w:val="0"/>
              <w:divBdr>
                <w:top w:val="none" w:sz="0" w:space="0" w:color="auto"/>
                <w:left w:val="none" w:sz="0" w:space="0" w:color="auto"/>
                <w:bottom w:val="none" w:sz="0" w:space="0" w:color="auto"/>
                <w:right w:val="none" w:sz="0" w:space="0" w:color="auto"/>
              </w:divBdr>
            </w:div>
            <w:div w:id="1266840442">
              <w:marLeft w:val="0"/>
              <w:marRight w:val="0"/>
              <w:marTop w:val="0"/>
              <w:marBottom w:val="0"/>
              <w:divBdr>
                <w:top w:val="none" w:sz="0" w:space="0" w:color="auto"/>
                <w:left w:val="none" w:sz="0" w:space="0" w:color="auto"/>
                <w:bottom w:val="none" w:sz="0" w:space="0" w:color="auto"/>
                <w:right w:val="none" w:sz="0" w:space="0" w:color="auto"/>
              </w:divBdr>
              <w:divsChild>
                <w:div w:id="1351447842">
                  <w:marLeft w:val="0"/>
                  <w:marRight w:val="0"/>
                  <w:marTop w:val="0"/>
                  <w:marBottom w:val="0"/>
                  <w:divBdr>
                    <w:top w:val="none" w:sz="0" w:space="0" w:color="auto"/>
                    <w:left w:val="none" w:sz="0" w:space="0" w:color="auto"/>
                    <w:bottom w:val="none" w:sz="0" w:space="0" w:color="auto"/>
                    <w:right w:val="none" w:sz="0" w:space="0" w:color="auto"/>
                  </w:divBdr>
                  <w:divsChild>
                    <w:div w:id="597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3901">
      <w:bodyDiv w:val="1"/>
      <w:marLeft w:val="0"/>
      <w:marRight w:val="0"/>
      <w:marTop w:val="0"/>
      <w:marBottom w:val="0"/>
      <w:divBdr>
        <w:top w:val="none" w:sz="0" w:space="0" w:color="auto"/>
        <w:left w:val="none" w:sz="0" w:space="0" w:color="auto"/>
        <w:bottom w:val="none" w:sz="0" w:space="0" w:color="auto"/>
        <w:right w:val="none" w:sz="0" w:space="0" w:color="auto"/>
      </w:divBdr>
    </w:div>
    <w:div w:id="1384670767">
      <w:bodyDiv w:val="1"/>
      <w:marLeft w:val="0"/>
      <w:marRight w:val="0"/>
      <w:marTop w:val="0"/>
      <w:marBottom w:val="0"/>
      <w:divBdr>
        <w:top w:val="none" w:sz="0" w:space="0" w:color="auto"/>
        <w:left w:val="none" w:sz="0" w:space="0" w:color="auto"/>
        <w:bottom w:val="none" w:sz="0" w:space="0" w:color="auto"/>
        <w:right w:val="none" w:sz="0" w:space="0" w:color="auto"/>
      </w:divBdr>
    </w:div>
    <w:div w:id="1416436201">
      <w:bodyDiv w:val="1"/>
      <w:marLeft w:val="0"/>
      <w:marRight w:val="0"/>
      <w:marTop w:val="0"/>
      <w:marBottom w:val="0"/>
      <w:divBdr>
        <w:top w:val="none" w:sz="0" w:space="0" w:color="auto"/>
        <w:left w:val="none" w:sz="0" w:space="0" w:color="auto"/>
        <w:bottom w:val="none" w:sz="0" w:space="0" w:color="auto"/>
        <w:right w:val="none" w:sz="0" w:space="0" w:color="auto"/>
      </w:divBdr>
    </w:div>
    <w:div w:id="155484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bramsc-vic.compass.education/Communicate/SchoolResources.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Tempest</dc:creator>
  <cp:keywords/>
  <dc:description/>
  <cp:lastModifiedBy>Kimberley Tempest</cp:lastModifiedBy>
  <cp:revision>5</cp:revision>
  <dcterms:created xsi:type="dcterms:W3CDTF">2018-12-10T23:14:00Z</dcterms:created>
  <dcterms:modified xsi:type="dcterms:W3CDTF">2019-03-31T06:04:00Z</dcterms:modified>
</cp:coreProperties>
</file>